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6455"/>
        <w:gridCol w:w="1980"/>
      </w:tblGrid>
      <w:tr w:rsidR="004F72DF" w:rsidRPr="0004306B" w:rsidTr="00B510C6">
        <w:trPr>
          <w:cantSplit/>
          <w:trHeight w:val="1127"/>
        </w:trPr>
        <w:tc>
          <w:tcPr>
            <w:tcW w:w="1596" w:type="dxa"/>
          </w:tcPr>
          <w:p w:rsidR="004F72DF" w:rsidRPr="001D1B9F" w:rsidRDefault="004F72DF" w:rsidP="00B510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object w:dxaOrig="9434" w:dyaOrig="9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4.5pt" o:ole="">
                  <v:imagedata r:id="rId7" o:title=""/>
                </v:shape>
                <o:OLEObject Type="Embed" ProgID="MSPhotoEd.3" ShapeID="_x0000_i1025" DrawAspect="Content" ObjectID="_1484585771" r:id="rId8"/>
              </w:object>
            </w:r>
          </w:p>
        </w:tc>
        <w:tc>
          <w:tcPr>
            <w:tcW w:w="6455" w:type="dxa"/>
          </w:tcPr>
          <w:p w:rsidR="004F72DF" w:rsidRPr="001D1B9F" w:rsidRDefault="004F72DF" w:rsidP="00B510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4F72DF" w:rsidRPr="001D1B9F" w:rsidRDefault="004F72DF" w:rsidP="00B5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COLEGIO METROPOLITANO DEL SUR</w:t>
            </w:r>
          </w:p>
          <w:p w:rsidR="004F72DF" w:rsidRPr="001D1B9F" w:rsidRDefault="004F72DF" w:rsidP="00B5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Resolución No 0427 del 11 Mayo de 2010</w:t>
            </w:r>
          </w:p>
          <w:p w:rsidR="004F72DF" w:rsidRPr="001D1B9F" w:rsidRDefault="004F72DF" w:rsidP="00B5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4F72DF" w:rsidRPr="001D1B9F" w:rsidRDefault="004F72DF" w:rsidP="00B5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GUIA # 01</w:t>
            </w:r>
          </w:p>
        </w:tc>
        <w:tc>
          <w:tcPr>
            <w:tcW w:w="1980" w:type="dxa"/>
          </w:tcPr>
          <w:p w:rsidR="004F72DF" w:rsidRPr="001D1B9F" w:rsidRDefault="004F72DF" w:rsidP="00B510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0513F11" wp14:editId="77ED550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83820</wp:posOffset>
                  </wp:positionV>
                  <wp:extent cx="942975" cy="628015"/>
                  <wp:effectExtent l="0" t="0" r="9525" b="635"/>
                  <wp:wrapNone/>
                  <wp:docPr id="1" name="Imagen 1" descr="Descripción: 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Descripción: 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2DF" w:rsidRPr="001D1B9F" w:rsidRDefault="004F72DF" w:rsidP="00B510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F72DF" w:rsidRPr="001D1B9F" w:rsidRDefault="004F72DF" w:rsidP="00B510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4F72DF" w:rsidRPr="00B510C6" w:rsidRDefault="00B510C6" w:rsidP="00B510C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  <w:r>
        <w:rPr>
          <w:rFonts w:ascii="Verdana" w:eastAsia="Times New Roman" w:hAnsi="Verdana" w:cs="Arial"/>
          <w:b/>
          <w:sz w:val="18"/>
          <w:szCs w:val="18"/>
          <w:lang w:val="es-ES" w:eastAsia="es-ES"/>
        </w:rPr>
        <w:t>1.</w:t>
      </w:r>
      <w:r w:rsidR="004F72DF" w:rsidRPr="00B510C6">
        <w:rPr>
          <w:rFonts w:ascii="Verdana" w:eastAsia="Times New Roman" w:hAnsi="Verdana" w:cs="Arial"/>
          <w:b/>
          <w:sz w:val="18"/>
          <w:szCs w:val="18"/>
          <w:lang w:val="es-ES" w:eastAsia="es-ES"/>
        </w:rPr>
        <w:t>Identificación</w:t>
      </w:r>
    </w:p>
    <w:tbl>
      <w:tblPr>
        <w:tblpPr w:leftFromText="141" w:rightFromText="141" w:vertAnchor="page" w:horzAnchor="margin" w:tblpY="23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871"/>
        <w:gridCol w:w="2126"/>
        <w:gridCol w:w="1525"/>
      </w:tblGrid>
      <w:tr w:rsidR="00B510C6" w:rsidRPr="0004306B" w:rsidTr="00B510C6">
        <w:trPr>
          <w:trHeight w:val="353"/>
        </w:trPr>
        <w:tc>
          <w:tcPr>
            <w:tcW w:w="2509" w:type="dxa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Área: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3871" w:type="dxa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Asignatura: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ARITMÉTICA</w:t>
            </w:r>
          </w:p>
        </w:tc>
        <w:tc>
          <w:tcPr>
            <w:tcW w:w="2126" w:type="dxa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Fecha: </w:t>
            </w:r>
            <w:r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Febrero 04 de 2015</w:t>
            </w:r>
          </w:p>
        </w:tc>
        <w:tc>
          <w:tcPr>
            <w:tcW w:w="1525" w:type="dxa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GRADO: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Sexto</w:t>
            </w:r>
          </w:p>
        </w:tc>
      </w:tr>
      <w:tr w:rsidR="00B510C6" w:rsidRPr="0004306B" w:rsidTr="00B510C6">
        <w:trPr>
          <w:trHeight w:val="323"/>
        </w:trPr>
        <w:tc>
          <w:tcPr>
            <w:tcW w:w="6380" w:type="dxa"/>
            <w:gridSpan w:val="2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Nombre del Estudiante:</w:t>
            </w:r>
          </w:p>
        </w:tc>
        <w:tc>
          <w:tcPr>
            <w:tcW w:w="2126" w:type="dxa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Tema: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Conjuntos</w:t>
            </w:r>
          </w:p>
        </w:tc>
        <w:tc>
          <w:tcPr>
            <w:tcW w:w="1525" w:type="dxa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Unidad: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01</w:t>
            </w:r>
          </w:p>
        </w:tc>
      </w:tr>
      <w:tr w:rsidR="00B510C6" w:rsidRPr="0004306B" w:rsidTr="00B510C6">
        <w:trPr>
          <w:trHeight w:val="323"/>
        </w:trPr>
        <w:tc>
          <w:tcPr>
            <w:tcW w:w="6380" w:type="dxa"/>
            <w:gridSpan w:val="2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Nombre del Docente: </w:t>
            </w:r>
            <w:r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MARIA ALEJANDRA CEDIEL TIRADO.</w:t>
            </w:r>
          </w:p>
        </w:tc>
        <w:tc>
          <w:tcPr>
            <w:tcW w:w="3651" w:type="dxa"/>
            <w:gridSpan w:val="2"/>
          </w:tcPr>
          <w:p w:rsidR="00B510C6" w:rsidRPr="00AF6A59" w:rsidRDefault="00B510C6" w:rsidP="00B510C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Tiempo disponible: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2 semanas</w:t>
            </w:r>
          </w:p>
        </w:tc>
      </w:tr>
      <w:tr w:rsidR="00B510C6" w:rsidRPr="0004306B" w:rsidTr="00B510C6">
        <w:trPr>
          <w:trHeight w:val="516"/>
        </w:trPr>
        <w:tc>
          <w:tcPr>
            <w:tcW w:w="10031" w:type="dxa"/>
            <w:gridSpan w:val="4"/>
            <w:tcBorders>
              <w:top w:val="nil"/>
              <w:bottom w:val="single" w:sz="4" w:space="0" w:color="auto"/>
            </w:tcBorders>
          </w:tcPr>
          <w:p w:rsidR="00B510C6" w:rsidRPr="0004306B" w:rsidRDefault="00B510C6" w:rsidP="00B5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4306B">
              <w:rPr>
                <w:rFonts w:ascii="Verdana" w:hAnsi="Verdana"/>
                <w:b/>
                <w:sz w:val="18"/>
                <w:szCs w:val="18"/>
              </w:rPr>
              <w:t xml:space="preserve">Indicadores de desempeño: </w:t>
            </w:r>
          </w:p>
          <w:p w:rsidR="00B510C6" w:rsidRPr="00AF6A59" w:rsidRDefault="00B510C6" w:rsidP="00B5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Light"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MyriadPro-Light"/>
                <w:sz w:val="18"/>
                <w:szCs w:val="18"/>
                <w:lang w:val="es-ES" w:eastAsia="es-ES"/>
              </w:rPr>
              <w:t>Reconoce las características de los conjuntos y determina su  clasificación.</w:t>
            </w:r>
          </w:p>
          <w:p w:rsidR="00B510C6" w:rsidRPr="00AF6A59" w:rsidRDefault="00B510C6" w:rsidP="00B5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Light"/>
                <w:sz w:val="18"/>
                <w:szCs w:val="18"/>
                <w:lang w:val="es-ES" w:eastAsia="es-ES"/>
              </w:rPr>
            </w:pPr>
            <w:r w:rsidRPr="0004306B">
              <w:rPr>
                <w:rFonts w:ascii="Verdana" w:hAnsi="Verdana" w:cs="MyriadPro-Light"/>
                <w:sz w:val="18"/>
                <w:szCs w:val="18"/>
              </w:rPr>
              <w:t>Realiza operaciones entre conjuntos.</w:t>
            </w:r>
          </w:p>
        </w:tc>
      </w:tr>
    </w:tbl>
    <w:p w:rsidR="00B510C6" w:rsidRPr="00007D6E" w:rsidRDefault="00B510C6" w:rsidP="00007D6E">
      <w:pPr>
        <w:pStyle w:val="Sinespaciado"/>
        <w:jc w:val="both"/>
        <w:rPr>
          <w:rFonts w:ascii="Verdana" w:hAnsi="Verdana"/>
          <w:b/>
          <w:sz w:val="16"/>
          <w:szCs w:val="16"/>
        </w:rPr>
      </w:pPr>
      <w:r w:rsidRPr="00007D6E">
        <w:rPr>
          <w:rFonts w:ascii="Verdana" w:hAnsi="Verdana"/>
          <w:b/>
          <w:sz w:val="16"/>
          <w:szCs w:val="16"/>
        </w:rPr>
        <w:t>2. PLANTEAMIENTO DE CONCEPTOS:  “CLASIFICACION DE CONJUNTOS”</w:t>
      </w:r>
    </w:p>
    <w:p w:rsidR="00B510C6" w:rsidRPr="00007D6E" w:rsidRDefault="00B510C6" w:rsidP="00007D6E">
      <w:pPr>
        <w:pStyle w:val="Sinespaciado"/>
        <w:jc w:val="both"/>
        <w:rPr>
          <w:rFonts w:ascii="Verdana" w:hAnsi="Verdana"/>
          <w:sz w:val="16"/>
          <w:szCs w:val="16"/>
        </w:rPr>
      </w:pPr>
      <w:r w:rsidRPr="00007D6E">
        <w:rPr>
          <w:rFonts w:ascii="Verdana" w:hAnsi="Verdana"/>
          <w:sz w:val="16"/>
          <w:szCs w:val="16"/>
        </w:rPr>
        <w:t>Los conjuntos se clasifican segun su cantidad de elementos.</w:t>
      </w:r>
    </w:p>
    <w:p w:rsidR="00B510C6" w:rsidRPr="00007D6E" w:rsidRDefault="003E309A" w:rsidP="00007D6E">
      <w:pPr>
        <w:pStyle w:val="Sinespaciado"/>
        <w:jc w:val="both"/>
        <w:rPr>
          <w:rFonts w:ascii="Verdana" w:hAnsi="Verdana"/>
          <w:sz w:val="16"/>
          <w:szCs w:val="16"/>
        </w:rPr>
      </w:pPr>
      <w:r w:rsidRPr="00007D6E">
        <w:rPr>
          <w:rFonts w:ascii="Verdana" w:hAnsi="Verdana"/>
          <w:b/>
          <w:color w:val="000000"/>
          <w:spacing w:val="-4"/>
          <w:sz w:val="16"/>
          <w:szCs w:val="16"/>
          <w:lang w:val="es-ES_tradnl"/>
        </w:rPr>
        <w:t>-</w:t>
      </w:r>
      <w:r w:rsidR="00B510C6" w:rsidRPr="00007D6E">
        <w:rPr>
          <w:rFonts w:ascii="Verdana" w:hAnsi="Verdana"/>
          <w:b/>
          <w:color w:val="000000"/>
          <w:spacing w:val="-4"/>
          <w:sz w:val="16"/>
          <w:szCs w:val="16"/>
          <w:lang w:val="es-ES_tradnl"/>
        </w:rPr>
        <w:t>Conjunto infinito</w:t>
      </w:r>
    </w:p>
    <w:p w:rsidR="00B510C6" w:rsidRPr="00007D6E" w:rsidRDefault="00B510C6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007D6E">
        <w:rPr>
          <w:rFonts w:ascii="Verdana" w:hAnsi="Verdana"/>
          <w:sz w:val="16"/>
          <w:szCs w:val="16"/>
          <w:lang w:val="es-ES_tradnl"/>
        </w:rPr>
        <w:t>Un conjunto es infinito, cuando no es posible acabar el proceso de enumerar sus elementos. Ahora, veamos el conjunto de los números naturales pares mayores que 2 y menores que 20, es decir, A = {4,6,8,10,12,14,16,18}. Observa que sí es posible acabar el proceso de enumerar sus elementos; entonces, decimos que dicho conjunto es finito.</w:t>
      </w:r>
    </w:p>
    <w:p w:rsidR="003E309A" w:rsidRPr="00007D6E" w:rsidRDefault="003E309A" w:rsidP="00007D6E">
      <w:pPr>
        <w:pStyle w:val="Sinespaciado"/>
        <w:jc w:val="both"/>
        <w:rPr>
          <w:rFonts w:ascii="Verdana" w:hAnsi="Verdana"/>
          <w:b/>
          <w:sz w:val="16"/>
          <w:szCs w:val="16"/>
        </w:rPr>
      </w:pPr>
      <w:r w:rsidRPr="00007D6E">
        <w:rPr>
          <w:rFonts w:ascii="Verdana" w:hAnsi="Verdana"/>
          <w:b/>
          <w:sz w:val="16"/>
          <w:szCs w:val="16"/>
        </w:rPr>
        <w:t>- Conjunto finito</w:t>
      </w:r>
    </w:p>
    <w:p w:rsidR="003E309A" w:rsidRPr="00007D6E" w:rsidRDefault="003E309A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007D6E">
        <w:rPr>
          <w:rFonts w:ascii="Verdana" w:hAnsi="Verdana"/>
          <w:sz w:val="16"/>
          <w:szCs w:val="16"/>
        </w:rPr>
        <w:t>Un conjunto es finito cuando podemos enumerar la totalidad de sus elementos. Observa el siguiente conjunto: E: Los satélites naturales que tiene el planeta Tierra. De este conjunto decimos que la Tierra tiene sólo</w:t>
      </w:r>
      <w:r w:rsidRPr="00007D6E">
        <w:rPr>
          <w:rFonts w:ascii="Verdana" w:hAnsi="Verdana"/>
          <w:sz w:val="16"/>
          <w:szCs w:val="16"/>
          <w:lang w:val="es-ES_tradnl"/>
        </w:rPr>
        <w:t xml:space="preserve"> un </w:t>
      </w:r>
      <w:r w:rsidRPr="00007D6E">
        <w:rPr>
          <w:rFonts w:ascii="Verdana" w:hAnsi="Verdana"/>
          <w:sz w:val="16"/>
          <w:szCs w:val="16"/>
          <w:lang w:val="es-ES_tradnl"/>
        </w:rPr>
        <w:t>s</w:t>
      </w:r>
      <w:r w:rsidRPr="00007D6E">
        <w:rPr>
          <w:rFonts w:ascii="Verdana" w:hAnsi="Verdana"/>
          <w:sz w:val="16"/>
          <w:szCs w:val="16"/>
          <w:lang w:val="es-ES_tradnl"/>
        </w:rPr>
        <w:t>atélite natural, que es la Luna, por tal motivo, dicho conjunto posee un solo elemento, y se llama unitario.</w:t>
      </w:r>
    </w:p>
    <w:p w:rsidR="003E309A" w:rsidRPr="00007D6E" w:rsidRDefault="003E309A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  <w:r w:rsidRPr="00007D6E">
        <w:rPr>
          <w:rFonts w:ascii="Verdana" w:hAnsi="Verdana"/>
          <w:b/>
          <w:sz w:val="16"/>
          <w:szCs w:val="16"/>
        </w:rPr>
        <w:t>-</w:t>
      </w:r>
      <w:r w:rsidRPr="00007D6E"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Pr="00007D6E">
        <w:rPr>
          <w:rFonts w:ascii="Verdana" w:hAnsi="Verdana"/>
          <w:b/>
          <w:sz w:val="16"/>
          <w:szCs w:val="16"/>
          <w:lang w:val="es-ES_tradnl"/>
        </w:rPr>
        <w:t>Conjunto unitario</w:t>
      </w:r>
    </w:p>
    <w:p w:rsidR="00007D6E" w:rsidRPr="00007D6E" w:rsidRDefault="003E309A" w:rsidP="00DB43D8">
      <w:pPr>
        <w:pStyle w:val="Sinespaciado"/>
        <w:jc w:val="both"/>
        <w:rPr>
          <w:rFonts w:ascii="Verdana" w:hAnsi="Verdana"/>
          <w:color w:val="000000"/>
          <w:spacing w:val="-4"/>
          <w:sz w:val="16"/>
          <w:szCs w:val="16"/>
          <w:lang w:val="es-ES_tradnl"/>
        </w:rPr>
      </w:pPr>
      <w:r w:rsidRPr="00007D6E">
        <w:rPr>
          <w:rFonts w:ascii="Verdana" w:hAnsi="Verdana"/>
          <w:sz w:val="16"/>
          <w:szCs w:val="16"/>
          <w:lang w:val="es-ES_tradnl"/>
        </w:rPr>
        <w:t>Cuando un conjunto tiene solamente un elemento, se dice que dicho conjunto es unitario</w:t>
      </w:r>
      <w:r w:rsidRPr="00007D6E">
        <w:rPr>
          <w:rFonts w:ascii="Verdana" w:hAnsi="Verdana"/>
          <w:sz w:val="16"/>
          <w:szCs w:val="16"/>
          <w:lang w:val="es-ES_tradnl"/>
        </w:rPr>
        <w:t>.</w:t>
      </w:r>
      <w:r w:rsidR="00007D6E" w:rsidRPr="00007D6E">
        <w:rPr>
          <w:rFonts w:ascii="Verdana" w:hAnsi="Verdana"/>
          <w:sz w:val="16"/>
          <w:szCs w:val="16"/>
          <w:lang w:val="es-ES_tradnl"/>
        </w:rPr>
        <w:t xml:space="preserve"> </w:t>
      </w:r>
      <w:r w:rsidR="00007D6E"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Ejemplo 1</w:t>
      </w:r>
      <w:r w:rsidR="00007D6E"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 xml:space="preserve">: </w:t>
      </w:r>
    </w:p>
    <w:p w:rsidR="00007D6E" w:rsidRPr="00007D6E" w:rsidRDefault="00007D6E" w:rsidP="00DB43D8">
      <w:pPr>
        <w:pStyle w:val="Sinespaciado"/>
        <w:jc w:val="both"/>
        <w:rPr>
          <w:rFonts w:ascii="Verdana" w:hAnsi="Verdana"/>
          <w:color w:val="000000"/>
          <w:spacing w:val="-4"/>
          <w:sz w:val="16"/>
          <w:szCs w:val="16"/>
          <w:lang w:val="es-ES_tradnl"/>
        </w:rPr>
      </w:pP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A:   Las ciudades capitales de Suramérica que se llaman Santa Fe de Bogotá.</w:t>
      </w:r>
    </w:p>
    <w:p w:rsidR="00007D6E" w:rsidRPr="00007D6E" w:rsidRDefault="00007D6E" w:rsidP="00DB43D8">
      <w:pPr>
        <w:pStyle w:val="Sinespaciado"/>
        <w:jc w:val="both"/>
        <w:rPr>
          <w:rFonts w:ascii="Verdana" w:hAnsi="Verdana"/>
          <w:color w:val="000000"/>
          <w:spacing w:val="-4"/>
          <w:sz w:val="16"/>
          <w:szCs w:val="16"/>
          <w:lang w:val="es-ES_tradnl"/>
        </w:rPr>
      </w:pP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B:   El conjunto de presidentes de la República de Colombia, elegidos para el período 1990-1994.</w:t>
      </w:r>
    </w:p>
    <w:p w:rsidR="00007D6E" w:rsidRPr="00007D6E" w:rsidRDefault="00007D6E" w:rsidP="00DB43D8">
      <w:pPr>
        <w:pStyle w:val="Sinespaciado"/>
        <w:jc w:val="both"/>
        <w:rPr>
          <w:rFonts w:ascii="Verdana" w:hAnsi="Verdana"/>
          <w:color w:val="000000"/>
          <w:spacing w:val="-4"/>
          <w:sz w:val="16"/>
          <w:szCs w:val="16"/>
          <w:lang w:val="es-ES_tradnl"/>
        </w:rPr>
      </w:pP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En el conjunto A, sólo hay una ciudad capital en Suramérica, cuyo nombre es Santa Fe de Bogotá. ¿Qué opinas del conjunto B?</w:t>
      </w:r>
    </w:p>
    <w:p w:rsidR="00007D6E" w:rsidRPr="00007D6E" w:rsidRDefault="00007D6E" w:rsidP="00DB43D8">
      <w:pPr>
        <w:pStyle w:val="Sinespaciado"/>
        <w:jc w:val="both"/>
        <w:rPr>
          <w:rFonts w:ascii="Verdana" w:hAnsi="Verdana"/>
          <w:color w:val="000000"/>
          <w:spacing w:val="-4"/>
          <w:sz w:val="16"/>
          <w:szCs w:val="16"/>
          <w:lang w:val="es-ES_tradnl"/>
        </w:rPr>
      </w:pP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Ejemplo 2</w:t>
      </w: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 xml:space="preserve">: </w:t>
      </w: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Observa el siguiente conjunto:</w:t>
      </w: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 xml:space="preserve"> </w:t>
      </w: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M: Los alumnos de tu curso que tienen más de 100 años.</w:t>
      </w: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 xml:space="preserve"> </w:t>
      </w: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Como puedes ver ninguno de tus compañeros tiene más de 100 años, entonces el conjunto M, no tiene elementos y se dice que es vacío.</w:t>
      </w:r>
    </w:p>
    <w:p w:rsidR="00007D6E" w:rsidRPr="00007D6E" w:rsidRDefault="00007D6E" w:rsidP="00DB43D8">
      <w:pPr>
        <w:pStyle w:val="Sinespaciado"/>
        <w:jc w:val="both"/>
        <w:rPr>
          <w:rFonts w:ascii="Verdana" w:hAnsi="Verdana"/>
          <w:color w:val="000000"/>
          <w:spacing w:val="-4"/>
          <w:sz w:val="16"/>
          <w:szCs w:val="16"/>
          <w:lang w:val="es-ES_tradnl"/>
        </w:rPr>
      </w:pPr>
      <w:r w:rsidRPr="00007D6E">
        <w:rPr>
          <w:rFonts w:ascii="Verdana" w:hAnsi="Verdana"/>
          <w:color w:val="000000"/>
          <w:spacing w:val="-4"/>
          <w:sz w:val="16"/>
          <w:szCs w:val="16"/>
          <w:lang w:val="es-ES_tradnl"/>
        </w:rPr>
        <w:t>-</w:t>
      </w:r>
      <w:r w:rsidRPr="00007D6E">
        <w:rPr>
          <w:rFonts w:ascii="Verdana" w:hAnsi="Verdana"/>
          <w:b/>
          <w:sz w:val="16"/>
          <w:szCs w:val="16"/>
          <w:lang w:val="es-ES_tradnl"/>
        </w:rPr>
        <w:t>Conjunto vacio</w:t>
      </w:r>
    </w:p>
    <w:p w:rsidR="00007D6E" w:rsidRDefault="00007D6E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007D6E">
        <w:rPr>
          <w:rFonts w:ascii="Verdana" w:hAnsi="Verdana"/>
          <w:sz w:val="16"/>
          <w:szCs w:val="16"/>
          <w:lang w:val="es-ES_tradnl"/>
        </w:rPr>
        <w:t>Cuando un conjunto no tiene elementos se dice que es vacío y se sim</w:t>
      </w:r>
      <w:r w:rsidRPr="00007D6E">
        <w:rPr>
          <w:rFonts w:ascii="Verdana" w:hAnsi="Verdana"/>
          <w:sz w:val="16"/>
          <w:szCs w:val="16"/>
          <w:lang w:val="es-ES_tradnl"/>
        </w:rPr>
        <w:softHyphen/>
        <w:t>boliza así: Ø</w:t>
      </w:r>
      <w:r w:rsidR="0023403D">
        <w:rPr>
          <w:rFonts w:ascii="Verdana" w:hAnsi="Verdana"/>
          <w:sz w:val="16"/>
          <w:szCs w:val="16"/>
          <w:lang w:val="es-ES_tradnl"/>
        </w:rPr>
        <w:t>.</w:t>
      </w:r>
    </w:p>
    <w:p w:rsidR="0023403D" w:rsidRPr="0023403D" w:rsidRDefault="0023403D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  <w:r w:rsidRPr="0023403D">
        <w:rPr>
          <w:rFonts w:ascii="Verdana" w:hAnsi="Verdana"/>
          <w:b/>
          <w:sz w:val="16"/>
          <w:szCs w:val="16"/>
          <w:lang w:val="es-ES_tradnl"/>
        </w:rPr>
        <w:t xml:space="preserve">- </w:t>
      </w:r>
      <w:r w:rsidRPr="0023403D">
        <w:rPr>
          <w:rFonts w:ascii="Verdana" w:hAnsi="Verdana"/>
          <w:b/>
          <w:sz w:val="16"/>
          <w:szCs w:val="16"/>
          <w:lang w:val="es-ES_tradnl"/>
        </w:rPr>
        <w:t>Conjunto Universal</w:t>
      </w:r>
    </w:p>
    <w:p w:rsidR="0023403D" w:rsidRDefault="0023403D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23403D">
        <w:rPr>
          <w:rFonts w:ascii="Verdana" w:hAnsi="Verdana"/>
          <w:sz w:val="16"/>
          <w:szCs w:val="16"/>
          <w:lang w:val="es-ES_tradnl"/>
        </w:rPr>
        <w:t>Un conjunto es universal o referencial, cuando dicho conjunto se toma como base para definir otros conjuntos. El conjunto universal o referencial se simboliza con la letra U.</w:t>
      </w:r>
    </w:p>
    <w:p w:rsidR="00C65496" w:rsidRDefault="00DB43D8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b/>
          <w:sz w:val="16"/>
          <w:szCs w:val="16"/>
          <w:lang w:val="es-ES_tradnl"/>
        </w:rPr>
        <w:t xml:space="preserve">2.1 </w:t>
      </w:r>
      <w:r w:rsidR="00C65496" w:rsidRPr="00C65496">
        <w:rPr>
          <w:rFonts w:ascii="Verdana" w:hAnsi="Verdana"/>
          <w:b/>
          <w:sz w:val="16"/>
          <w:szCs w:val="16"/>
          <w:lang w:val="es-ES_tradnl"/>
        </w:rPr>
        <w:t>RELACIONES ENTRE CONJUNTOS</w:t>
      </w:r>
    </w:p>
    <w:p w:rsidR="00C65496" w:rsidRPr="00C65496" w:rsidRDefault="00C65496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C65496">
        <w:rPr>
          <w:rFonts w:ascii="Verdana" w:hAnsi="Verdana"/>
          <w:sz w:val="16"/>
          <w:szCs w:val="16"/>
          <w:lang w:val="es-ES_tradnl"/>
        </w:rPr>
        <w:t>Cuando se habla de conjuntos se pueden dar dos tipos de relaciones: una entre un elemento y un conjunto, y otra en conjuntos.</w:t>
      </w:r>
    </w:p>
    <w:p w:rsidR="0023403D" w:rsidRDefault="00C65496" w:rsidP="00DB43D8">
      <w:pPr>
        <w:pStyle w:val="Sinespaciado"/>
        <w:jc w:val="both"/>
        <w:rPr>
          <w:rFonts w:ascii="Verdana" w:eastAsia="Times New Roman" w:hAnsi="Verdana" w:cs="Cambria Math"/>
          <w:sz w:val="16"/>
          <w:szCs w:val="16"/>
          <w:lang w:eastAsia="es-CO"/>
        </w:rPr>
      </w:pPr>
      <w:r w:rsidRPr="00C65496">
        <w:rPr>
          <w:rFonts w:ascii="Verdana" w:hAnsi="Verdana"/>
          <w:b/>
          <w:sz w:val="16"/>
          <w:szCs w:val="16"/>
          <w:lang w:val="es-ES_tradnl"/>
        </w:rPr>
        <w:t xml:space="preserve">-Relacion entre un elemento y un conjunto: </w:t>
      </w:r>
      <w:r w:rsidRPr="00C65496">
        <w:rPr>
          <w:rFonts w:ascii="Verdana" w:hAnsi="Verdana"/>
          <w:sz w:val="16"/>
          <w:szCs w:val="16"/>
          <w:lang w:val="es-ES_tradnl"/>
        </w:rPr>
        <w:t xml:space="preserve">Esta relacion entre un elemento y un conjunto se llama relacion de pertenencia. Si un elemento forma parte de un conjunto se dice que el elemento pertenece y simboliza con una </w:t>
      </w:r>
      <w:r w:rsidRPr="00C65496">
        <w:rPr>
          <w:rFonts w:ascii="Cambria Math" w:eastAsia="Times New Roman" w:hAnsi="Cambria Math" w:cs="Cambria Math"/>
          <w:sz w:val="16"/>
          <w:szCs w:val="16"/>
          <w:lang w:eastAsia="es-CO"/>
        </w:rPr>
        <w:t>∈</w:t>
      </w:r>
      <w:r w:rsidRPr="00C65496">
        <w:rPr>
          <w:rFonts w:ascii="Verdana" w:eastAsia="Times New Roman" w:hAnsi="Verdana" w:cs="Cambria Math"/>
          <w:sz w:val="16"/>
          <w:szCs w:val="16"/>
          <w:lang w:eastAsia="es-CO"/>
        </w:rPr>
        <w:t xml:space="preserve">, si un elemento no pertenece al conjunto se escribe de la siguiente manera </w:t>
      </w:r>
      <w:r w:rsidRPr="00C65496">
        <w:rPr>
          <w:rFonts w:ascii="Cambria Math" w:eastAsia="Times New Roman" w:hAnsi="Cambria Math" w:cs="Cambria Math"/>
          <w:sz w:val="16"/>
          <w:szCs w:val="16"/>
          <w:lang w:eastAsia="es-CO"/>
        </w:rPr>
        <w:t>∉</w:t>
      </w:r>
      <w:r w:rsidRPr="00C65496">
        <w:rPr>
          <w:rFonts w:ascii="Verdana" w:eastAsia="Times New Roman" w:hAnsi="Verdana" w:cs="Cambria Math"/>
          <w:sz w:val="16"/>
          <w:szCs w:val="16"/>
          <w:lang w:eastAsia="es-CO"/>
        </w:rPr>
        <w:t>.</w:t>
      </w:r>
    </w:p>
    <w:p w:rsidR="00C65496" w:rsidRDefault="00C65496" w:rsidP="00DB43D8">
      <w:pPr>
        <w:pStyle w:val="Sinespaciado"/>
        <w:jc w:val="both"/>
        <w:rPr>
          <w:rFonts w:ascii="Verdana" w:eastAsia="Times New Roman" w:hAnsi="Verdana" w:cs="Cambria Math"/>
          <w:b/>
          <w:sz w:val="16"/>
          <w:szCs w:val="16"/>
          <w:lang w:eastAsia="es-CO"/>
        </w:rPr>
      </w:pPr>
      <w:r w:rsidRPr="00C65496">
        <w:rPr>
          <w:rFonts w:ascii="Verdana" w:eastAsia="Times New Roman" w:hAnsi="Verdana" w:cs="Cambria Math"/>
          <w:b/>
          <w:sz w:val="16"/>
          <w:szCs w:val="16"/>
          <w:lang w:eastAsia="es-CO"/>
        </w:rPr>
        <w:t>-Relacion entre conjuntos:</w:t>
      </w:r>
    </w:p>
    <w:p w:rsidR="00C65496" w:rsidRPr="00DB43D8" w:rsidRDefault="005071CA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  <w:r>
        <w:rPr>
          <w:noProof/>
          <w:color w:val="000000"/>
          <w:lang w:eastAsia="es-CO"/>
        </w:rPr>
        <w:drawing>
          <wp:anchor distT="0" distB="0" distL="114300" distR="114300" simplePos="0" relativeHeight="251660288" behindDoc="0" locked="0" layoutInCell="1" allowOverlap="1" wp14:anchorId="2F93A8F1" wp14:editId="4EC4F7AC">
            <wp:simplePos x="0" y="0"/>
            <wp:positionH relativeFrom="column">
              <wp:posOffset>5114925</wp:posOffset>
            </wp:positionH>
            <wp:positionV relativeFrom="paragraph">
              <wp:posOffset>80645</wp:posOffset>
            </wp:positionV>
            <wp:extent cx="1295400" cy="704850"/>
            <wp:effectExtent l="0" t="0" r="0" b="0"/>
            <wp:wrapSquare wrapText="bothSides"/>
            <wp:docPr id="2" name="Imagen 2" descr="Mat-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-p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96" w:rsidRPr="00C65496">
        <w:rPr>
          <w:rFonts w:ascii="Verdana" w:hAnsi="Verdana"/>
          <w:b/>
          <w:sz w:val="16"/>
          <w:szCs w:val="16"/>
          <w:lang w:val="es-ES_tradnl"/>
        </w:rPr>
        <w:t xml:space="preserve">a) inclusion: </w:t>
      </w:r>
      <w:r w:rsidR="00C65496" w:rsidRPr="00C65496">
        <w:rPr>
          <w:rFonts w:ascii="Verdana" w:hAnsi="Verdana"/>
          <w:spacing w:val="-5"/>
          <w:sz w:val="16"/>
          <w:szCs w:val="16"/>
        </w:rPr>
        <w:t>Se dice que un con</w:t>
      </w:r>
      <w:r w:rsidR="00C65496" w:rsidRPr="00C65496">
        <w:rPr>
          <w:rFonts w:ascii="Verdana" w:hAnsi="Verdana"/>
          <w:sz w:val="16"/>
          <w:szCs w:val="16"/>
        </w:rPr>
        <w:t xml:space="preserve">junto A esta incluido o contenido en otro B, si todos los elementos del conjunto A </w:t>
      </w:r>
      <w:r w:rsidR="00C65496" w:rsidRPr="00DB43D8">
        <w:rPr>
          <w:rFonts w:ascii="Verdana" w:hAnsi="Verdana"/>
          <w:sz w:val="16"/>
          <w:szCs w:val="16"/>
        </w:rPr>
        <w:t>pertenecen al conjunto B.</w:t>
      </w:r>
    </w:p>
    <w:p w:rsidR="00C65496" w:rsidRPr="00DB43D8" w:rsidRDefault="00C65496" w:rsidP="00DB43D8">
      <w:pPr>
        <w:pStyle w:val="Sinespaciado"/>
        <w:jc w:val="both"/>
        <w:rPr>
          <w:rFonts w:ascii="Verdana" w:hAnsi="Verdana"/>
          <w:sz w:val="16"/>
          <w:szCs w:val="16"/>
        </w:rPr>
      </w:pPr>
      <w:r w:rsidRPr="00DB43D8">
        <w:rPr>
          <w:rFonts w:ascii="Verdana" w:hAnsi="Verdana"/>
          <w:sz w:val="16"/>
          <w:szCs w:val="16"/>
        </w:rPr>
        <w:t xml:space="preserve">Si se quiere expresar que un conjunto esta contenido en otro, se usa el símbolo </w:t>
      </w:r>
      <w:r w:rsidR="00554BAD" w:rsidRPr="00AF6A59">
        <w:rPr>
          <w:rFonts w:ascii="Cambria Math" w:eastAsia="Times New Roman" w:hAnsi="Cambria Math" w:cs="Cambria Math"/>
          <w:b/>
          <w:bCs/>
          <w:sz w:val="18"/>
          <w:szCs w:val="18"/>
          <w:lang w:eastAsia="es-CO"/>
        </w:rPr>
        <w:t>⊂</w:t>
      </w:r>
      <w:r w:rsidRPr="00DB43D8">
        <w:rPr>
          <w:rFonts w:ascii="Verdana" w:hAnsi="Verdana"/>
          <w:sz w:val="16"/>
          <w:szCs w:val="16"/>
        </w:rPr>
        <w:t xml:space="preserve"> que significa “está contenido en”. Así, para indicar que un conjunto A está incluido o contenido en otro B se hará del siguiente modo: A</w:t>
      </w:r>
      <w:r w:rsidR="00554BAD" w:rsidRPr="00AF6A59">
        <w:rPr>
          <w:rFonts w:ascii="Cambria Math" w:eastAsia="Times New Roman" w:hAnsi="Cambria Math" w:cs="Cambria Math"/>
          <w:b/>
          <w:bCs/>
          <w:sz w:val="18"/>
          <w:szCs w:val="18"/>
          <w:lang w:eastAsia="es-CO"/>
        </w:rPr>
        <w:t>⊂</w:t>
      </w:r>
      <w:r w:rsidR="00554BAD">
        <w:rPr>
          <w:rFonts w:ascii="Cambria Math" w:eastAsia="Times New Roman" w:hAnsi="Cambria Math" w:cs="Cambria Math"/>
          <w:b/>
          <w:bCs/>
          <w:sz w:val="18"/>
          <w:szCs w:val="18"/>
          <w:lang w:eastAsia="es-CO"/>
        </w:rPr>
        <w:t xml:space="preserve"> </w:t>
      </w:r>
      <w:r w:rsidRPr="00DB43D8">
        <w:rPr>
          <w:rFonts w:ascii="Verdana" w:hAnsi="Verdana"/>
          <w:sz w:val="16"/>
          <w:szCs w:val="16"/>
        </w:rPr>
        <w:t>B; que se lee “A está contenido en B”, o bien “A está incluido en B”, o bien “</w:t>
      </w:r>
      <w:r w:rsidR="005071CA" w:rsidRPr="00DB43D8">
        <w:rPr>
          <w:rFonts w:ascii="Verdana" w:hAnsi="Verdana"/>
          <w:sz w:val="16"/>
          <w:szCs w:val="16"/>
        </w:rPr>
        <w:t xml:space="preserve">B incluye a A”, por el contrario si </w:t>
      </w:r>
      <w:r w:rsidR="005071CA" w:rsidRPr="00DB43D8">
        <w:rPr>
          <w:rFonts w:ascii="Verdana" w:hAnsi="Verdana"/>
          <w:color w:val="000000"/>
          <w:sz w:val="16"/>
          <w:szCs w:val="16"/>
        </w:rPr>
        <w:t xml:space="preserve">A </w:t>
      </w:r>
      <w:r w:rsidR="00554BAD" w:rsidRPr="00957A9B">
        <w:rPr>
          <w:rFonts w:ascii="Symbol" w:hAnsi="Symbol"/>
          <w:color w:val="000000"/>
        </w:rPr>
        <w:t></w:t>
      </w:r>
      <w:r w:rsidR="005071CA" w:rsidRPr="00DB43D8">
        <w:rPr>
          <w:rFonts w:ascii="Verdana" w:hAnsi="Verdana"/>
          <w:color w:val="000000"/>
          <w:sz w:val="16"/>
          <w:szCs w:val="16"/>
        </w:rPr>
        <w:t>B significa “A no está contenido en B” o bien “B no incluye a A”.</w:t>
      </w:r>
    </w:p>
    <w:p w:rsidR="005071CA" w:rsidRPr="00554BAD" w:rsidRDefault="00DB43D8" w:rsidP="00554BAD">
      <w:pPr>
        <w:pStyle w:val="Sinespaciado"/>
        <w:jc w:val="both"/>
        <w:rPr>
          <w:rFonts w:ascii="Verdana" w:hAnsi="Verdana"/>
          <w:sz w:val="16"/>
          <w:szCs w:val="16"/>
        </w:rPr>
      </w:pPr>
      <w:r w:rsidRPr="00554BAD">
        <w:rPr>
          <w:rFonts w:ascii="Verdana" w:hAnsi="Verdana"/>
          <w:noProof/>
          <w:color w:val="000000"/>
          <w:sz w:val="16"/>
          <w:szCs w:val="16"/>
          <w:lang w:eastAsia="es-CO"/>
        </w:rPr>
        <w:drawing>
          <wp:anchor distT="0" distB="0" distL="114300" distR="114300" simplePos="0" relativeHeight="251661312" behindDoc="0" locked="0" layoutInCell="1" allowOverlap="1" wp14:anchorId="098FB520" wp14:editId="69243E3A">
            <wp:simplePos x="0" y="0"/>
            <wp:positionH relativeFrom="column">
              <wp:posOffset>5514340</wp:posOffset>
            </wp:positionH>
            <wp:positionV relativeFrom="paragraph">
              <wp:posOffset>207010</wp:posOffset>
            </wp:positionV>
            <wp:extent cx="762000" cy="942340"/>
            <wp:effectExtent l="0" t="0" r="0" b="0"/>
            <wp:wrapSquare wrapText="bothSides"/>
            <wp:docPr id="3" name="Imagen 3" descr="../../../Archivos%20de%20programa/Enciclopedia%20Tematica/Consultor/PAGINAS/Mat-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Archivos%20de%20programa/Enciclopedia%20Tematica/Consultor/PAGINAS/Mat-p1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96" w:rsidRPr="00554BAD">
        <w:rPr>
          <w:rFonts w:ascii="Verdana" w:hAnsi="Verdana"/>
          <w:sz w:val="16"/>
          <w:szCs w:val="16"/>
        </w:rPr>
        <w:t xml:space="preserve">Si, por ejemplo, consideramos los conjuntos A = {a, b, c} y B = {a, b, c, d, e}, se cumple que todos los elementos de A pertenecen también a B y por tanto puede decirse que A </w:t>
      </w:r>
      <w:r w:rsidR="00554BAD" w:rsidRPr="00554BAD">
        <w:rPr>
          <w:rFonts w:ascii="Cambria Math" w:eastAsia="Times New Roman" w:hAnsi="Cambria Math" w:cs="Cambria Math"/>
          <w:b/>
          <w:bCs/>
          <w:sz w:val="16"/>
          <w:szCs w:val="16"/>
          <w:lang w:eastAsia="es-CO"/>
        </w:rPr>
        <w:t>⊂</w:t>
      </w:r>
      <w:r w:rsidR="00C65496" w:rsidRPr="00554BAD">
        <w:rPr>
          <w:rFonts w:ascii="Verdana" w:hAnsi="Verdana"/>
          <w:sz w:val="16"/>
          <w:szCs w:val="16"/>
        </w:rPr>
        <w:t xml:space="preserve"> B. </w:t>
      </w:r>
    </w:p>
    <w:p w:rsidR="00C65496" w:rsidRPr="00554BAD" w:rsidRDefault="005071CA" w:rsidP="00554BAD">
      <w:pPr>
        <w:pStyle w:val="Sinespaciado"/>
        <w:jc w:val="both"/>
        <w:rPr>
          <w:rFonts w:ascii="Verdana" w:hAnsi="Verdana"/>
          <w:color w:val="000000"/>
          <w:sz w:val="16"/>
          <w:szCs w:val="16"/>
        </w:rPr>
      </w:pPr>
      <w:r w:rsidRPr="00554BAD">
        <w:rPr>
          <w:rFonts w:ascii="Verdana" w:hAnsi="Verdana"/>
          <w:b/>
          <w:sz w:val="16"/>
          <w:szCs w:val="16"/>
        </w:rPr>
        <w:t>b)Igualdad:</w:t>
      </w:r>
      <w:r w:rsidRPr="00554BAD">
        <w:rPr>
          <w:rFonts w:ascii="Verdana" w:hAnsi="Verdana"/>
          <w:color w:val="000000"/>
          <w:sz w:val="16"/>
          <w:szCs w:val="16"/>
        </w:rPr>
        <w:t xml:space="preserve"> </w:t>
      </w:r>
      <w:r w:rsidRPr="00554BAD">
        <w:rPr>
          <w:rFonts w:ascii="Verdana" w:hAnsi="Verdana"/>
          <w:color w:val="000000"/>
          <w:sz w:val="16"/>
          <w:szCs w:val="16"/>
        </w:rPr>
        <w:t xml:space="preserve">Se dice que dos conjuntos A y B son iguales si se cumple que todos los elementos del primer conjunto lo son también del segundo (A </w:t>
      </w:r>
      <w:r w:rsidR="00554BAD" w:rsidRPr="00554BAD">
        <w:rPr>
          <w:rFonts w:ascii="Cambria Math" w:eastAsia="Times New Roman" w:hAnsi="Cambria Math" w:cs="Cambria Math"/>
          <w:b/>
          <w:bCs/>
          <w:sz w:val="16"/>
          <w:szCs w:val="16"/>
          <w:lang w:eastAsia="es-CO"/>
        </w:rPr>
        <w:t>⊂</w:t>
      </w:r>
      <w:r w:rsidRPr="00554BAD">
        <w:rPr>
          <w:rFonts w:ascii="Verdana" w:hAnsi="Verdana"/>
          <w:color w:val="000000"/>
          <w:sz w:val="16"/>
          <w:szCs w:val="16"/>
        </w:rPr>
        <w:t xml:space="preserve"> B) y viceversa (B </w:t>
      </w:r>
      <w:r w:rsidR="00554BAD" w:rsidRPr="00554BAD">
        <w:rPr>
          <w:rFonts w:ascii="Cambria Math" w:eastAsia="Times New Roman" w:hAnsi="Cambria Math" w:cs="Cambria Math"/>
          <w:b/>
          <w:bCs/>
          <w:sz w:val="16"/>
          <w:szCs w:val="16"/>
          <w:lang w:eastAsia="es-CO"/>
        </w:rPr>
        <w:t>⊂</w:t>
      </w:r>
      <w:r w:rsidRPr="00554BAD">
        <w:rPr>
          <w:rFonts w:ascii="Verdana" w:hAnsi="Verdana"/>
          <w:color w:val="000000"/>
          <w:sz w:val="16"/>
          <w:szCs w:val="16"/>
        </w:rPr>
        <w:t xml:space="preserve"> A). Es decir, si ambos están formados por los mismos elementos; como se ha visto por la definición, en este caso A </w:t>
      </w:r>
      <w:r w:rsidR="00554BAD" w:rsidRPr="00554BAD">
        <w:rPr>
          <w:rFonts w:ascii="Cambria Math" w:eastAsia="Times New Roman" w:hAnsi="Cambria Math" w:cs="Cambria Math"/>
          <w:b/>
          <w:bCs/>
          <w:sz w:val="16"/>
          <w:szCs w:val="16"/>
          <w:lang w:eastAsia="es-CO"/>
        </w:rPr>
        <w:t>⊂</w:t>
      </w:r>
      <w:r w:rsidRPr="00554BAD">
        <w:rPr>
          <w:rFonts w:ascii="Verdana" w:hAnsi="Verdana"/>
          <w:color w:val="000000"/>
          <w:sz w:val="16"/>
          <w:szCs w:val="16"/>
        </w:rPr>
        <w:t xml:space="preserve"> B y B </w:t>
      </w:r>
      <w:r w:rsidR="00554BAD" w:rsidRPr="00554BAD">
        <w:rPr>
          <w:rFonts w:ascii="Cambria Math" w:eastAsia="Times New Roman" w:hAnsi="Cambria Math" w:cs="Cambria Math"/>
          <w:b/>
          <w:bCs/>
          <w:sz w:val="16"/>
          <w:szCs w:val="16"/>
          <w:lang w:eastAsia="es-CO"/>
        </w:rPr>
        <w:t>⊂</w:t>
      </w:r>
      <w:r w:rsidRPr="00554BAD">
        <w:rPr>
          <w:rFonts w:ascii="Verdana" w:hAnsi="Verdana"/>
          <w:color w:val="000000"/>
          <w:sz w:val="16"/>
          <w:szCs w:val="16"/>
        </w:rPr>
        <w:t xml:space="preserve"> A</w:t>
      </w:r>
      <w:r w:rsidR="0041205B" w:rsidRPr="00554BAD">
        <w:rPr>
          <w:rFonts w:ascii="Verdana" w:hAnsi="Verdana"/>
          <w:color w:val="000000"/>
          <w:sz w:val="16"/>
          <w:szCs w:val="16"/>
        </w:rPr>
        <w:t xml:space="preserve"> se representa de la siguiente manera cuando dos conjuntos son iguales A</w:t>
      </w:r>
      <w:r w:rsidR="00554BAD" w:rsidRPr="00554BAD">
        <w:rPr>
          <w:rFonts w:ascii="Verdana" w:hAnsi="Verdana"/>
          <w:color w:val="000000"/>
          <w:sz w:val="16"/>
          <w:szCs w:val="16"/>
        </w:rPr>
        <w:t>=</w:t>
      </w:r>
      <w:r w:rsidR="0041205B" w:rsidRPr="00554BAD">
        <w:rPr>
          <w:rFonts w:ascii="Verdana" w:hAnsi="Verdana"/>
          <w:color w:val="000000"/>
          <w:sz w:val="16"/>
          <w:szCs w:val="16"/>
        </w:rPr>
        <w:t>B</w:t>
      </w:r>
      <w:r w:rsidRPr="00554BAD">
        <w:rPr>
          <w:rFonts w:ascii="Verdana" w:hAnsi="Verdana"/>
          <w:color w:val="000000"/>
          <w:sz w:val="16"/>
          <w:szCs w:val="16"/>
        </w:rPr>
        <w:t>.</w:t>
      </w:r>
      <w:r w:rsidRPr="00554BAD">
        <w:rPr>
          <w:rFonts w:ascii="Verdana" w:hAnsi="Verdana"/>
          <w:color w:val="000000"/>
          <w:sz w:val="16"/>
          <w:szCs w:val="16"/>
        </w:rPr>
        <w:t xml:space="preserve"> </w:t>
      </w:r>
      <w:r w:rsidRPr="00554BAD">
        <w:rPr>
          <w:rFonts w:ascii="Verdana" w:hAnsi="Verdana"/>
          <w:color w:val="000000"/>
          <w:sz w:val="16"/>
          <w:szCs w:val="16"/>
        </w:rPr>
        <w:t>Por el contrario, los conjuntos A={a, b, c, d} y V={a, e, i, o, u} no son iguales. A</w:t>
      </w:r>
      <w:r w:rsidR="00554BAD" w:rsidRPr="00957A9B">
        <w:rPr>
          <w:rFonts w:ascii="Symbol" w:hAnsi="Symbol"/>
          <w:color w:val="000000"/>
        </w:rPr>
        <w:t></w:t>
      </w:r>
      <w:r w:rsidRPr="00554BAD">
        <w:rPr>
          <w:rFonts w:ascii="Verdana" w:hAnsi="Verdana"/>
          <w:color w:val="000000"/>
          <w:sz w:val="16"/>
          <w:szCs w:val="16"/>
        </w:rPr>
        <w:t xml:space="preserve"> B, ya que no están formados por los mismos elementos aunque tienen uno en común. El símbolo </w:t>
      </w:r>
      <w:r w:rsidR="00554BAD" w:rsidRPr="00957A9B">
        <w:rPr>
          <w:rFonts w:ascii="Symbol" w:hAnsi="Symbol"/>
          <w:color w:val="000000"/>
        </w:rPr>
        <w:t></w:t>
      </w:r>
      <w:r w:rsidR="00554BAD" w:rsidRPr="00554BAD">
        <w:rPr>
          <w:rFonts w:ascii="Verdana" w:hAnsi="Verdana"/>
          <w:color w:val="000000"/>
          <w:sz w:val="16"/>
          <w:szCs w:val="16"/>
        </w:rPr>
        <w:t xml:space="preserve"> </w:t>
      </w:r>
      <w:r w:rsidRPr="00554BAD">
        <w:rPr>
          <w:rFonts w:ascii="Verdana" w:hAnsi="Verdana"/>
          <w:color w:val="000000"/>
          <w:sz w:val="16"/>
          <w:szCs w:val="16"/>
        </w:rPr>
        <w:t>significa “distinto de” o “desigual”. </w:t>
      </w:r>
    </w:p>
    <w:p w:rsidR="005071CA" w:rsidRPr="00554BAD" w:rsidRDefault="0041205B" w:rsidP="00554BAD">
      <w:pPr>
        <w:pStyle w:val="Sinespaciado"/>
        <w:jc w:val="both"/>
        <w:rPr>
          <w:rFonts w:ascii="Verdana" w:hAnsi="Verdana"/>
          <w:color w:val="000000"/>
          <w:sz w:val="16"/>
          <w:szCs w:val="16"/>
        </w:rPr>
      </w:pPr>
      <w:r w:rsidRPr="00554BAD">
        <w:rPr>
          <w:rFonts w:ascii="Verdana" w:eastAsia="Times New Roman" w:hAnsi="Verdana"/>
          <w:noProof/>
          <w:sz w:val="16"/>
          <w:szCs w:val="16"/>
          <w:lang w:eastAsia="es-CO"/>
        </w:rPr>
        <w:drawing>
          <wp:anchor distT="0" distB="0" distL="114300" distR="114300" simplePos="0" relativeHeight="251662336" behindDoc="0" locked="0" layoutInCell="1" allowOverlap="1" wp14:anchorId="2E741A5A" wp14:editId="3723BC06">
            <wp:simplePos x="0" y="0"/>
            <wp:positionH relativeFrom="column">
              <wp:posOffset>2033270</wp:posOffset>
            </wp:positionH>
            <wp:positionV relativeFrom="paragraph">
              <wp:posOffset>242570</wp:posOffset>
            </wp:positionV>
            <wp:extent cx="1320800" cy="925195"/>
            <wp:effectExtent l="0" t="0" r="0" b="0"/>
            <wp:wrapNone/>
            <wp:docPr id="6" name="Imagen 6" descr="Descripción: Intersección">
              <a:hlinkClick xmlns:a="http://schemas.openxmlformats.org/drawingml/2006/main" r:id="rId13" tooltip="&quot;Intersecció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 descr="Descripción: Intersec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BAD">
        <w:rPr>
          <w:rFonts w:ascii="Verdana" w:hAnsi="Verdana"/>
          <w:b/>
          <w:color w:val="000000"/>
          <w:sz w:val="16"/>
          <w:szCs w:val="16"/>
        </w:rPr>
        <w:t xml:space="preserve">C)Intersectantes: </w:t>
      </w:r>
      <w:r w:rsidRPr="00554BAD">
        <w:rPr>
          <w:rFonts w:ascii="Verdana" w:hAnsi="Verdana"/>
          <w:color w:val="000000"/>
          <w:sz w:val="16"/>
          <w:szCs w:val="16"/>
        </w:rPr>
        <w:t xml:space="preserve">Dos conjuntos A Y B son intersectantes cuando tiene elementos comunes pero A </w:t>
      </w:r>
      <w:r w:rsidR="00554BAD" w:rsidRPr="00957A9B">
        <w:rPr>
          <w:rFonts w:ascii="Symbol" w:hAnsi="Symbol"/>
          <w:color w:val="000000"/>
        </w:rPr>
        <w:t></w:t>
      </w:r>
      <w:r w:rsidRPr="00554BAD">
        <w:rPr>
          <w:rFonts w:ascii="Verdana" w:hAnsi="Verdana"/>
          <w:color w:val="000000"/>
          <w:sz w:val="16"/>
          <w:szCs w:val="16"/>
        </w:rPr>
        <w:t xml:space="preserve"> B y B </w:t>
      </w:r>
      <w:r w:rsidR="00554BAD" w:rsidRPr="00957A9B">
        <w:rPr>
          <w:rFonts w:ascii="Symbol" w:hAnsi="Symbol"/>
          <w:color w:val="000000"/>
        </w:rPr>
        <w:t></w:t>
      </w:r>
      <w:r w:rsidRPr="00554BAD">
        <w:rPr>
          <w:rFonts w:ascii="Verdana" w:hAnsi="Verdana"/>
          <w:color w:val="000000"/>
          <w:sz w:val="16"/>
          <w:szCs w:val="16"/>
        </w:rPr>
        <w:t xml:space="preserve"> A. Es decir, A no esta contenido en B y B no esta contenido en A.</w:t>
      </w:r>
    </w:p>
    <w:p w:rsidR="0023403D" w:rsidRPr="00DB43D8" w:rsidRDefault="0023403D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23403D" w:rsidRPr="00DB43D8" w:rsidRDefault="0023403D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23403D" w:rsidRPr="00DB43D8" w:rsidRDefault="0023403D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23403D" w:rsidRPr="00DB43D8" w:rsidRDefault="0023403D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071CA" w:rsidRPr="00DB43D8" w:rsidRDefault="005071CA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071CA" w:rsidRPr="00DB43D8" w:rsidRDefault="005071CA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071CA" w:rsidRPr="00DB43D8" w:rsidRDefault="00DB43D8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  <w:r w:rsidRPr="00DB43D8">
        <w:rPr>
          <w:rFonts w:ascii="Verdana" w:hAnsi="Verdana"/>
          <w:b/>
          <w:sz w:val="16"/>
          <w:szCs w:val="16"/>
          <w:lang w:val="es-ES_tradnl"/>
        </w:rPr>
        <w:t>d)Disyuntos:</w:t>
      </w:r>
      <w:r w:rsidRPr="00DB43D8">
        <w:rPr>
          <w:rFonts w:ascii="Verdana" w:hAnsi="Verdana"/>
          <w:sz w:val="16"/>
          <w:szCs w:val="16"/>
          <w:lang w:val="es-ES_tradnl"/>
        </w:rPr>
        <w:t>Dos conjuntos A Y B son disyuntos cuando no tiene ningun elemento en comun.</w:t>
      </w:r>
    </w:p>
    <w:p w:rsidR="005071CA" w:rsidRPr="00DB43D8" w:rsidRDefault="005071CA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DB43D8">
        <w:rPr>
          <w:rFonts w:ascii="Verdana" w:hAnsi="Verdana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89AA9" wp14:editId="2B422BE6">
                <wp:simplePos x="0" y="0"/>
                <wp:positionH relativeFrom="column">
                  <wp:posOffset>2028825</wp:posOffset>
                </wp:positionH>
                <wp:positionV relativeFrom="paragraph">
                  <wp:posOffset>27305</wp:posOffset>
                </wp:positionV>
                <wp:extent cx="542925" cy="828675"/>
                <wp:effectExtent l="0" t="0" r="28575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159.75pt;margin-top:2.15pt;width:42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" fillcolor="white [3201]" strokecolor="#f79646 [3209]" strokeweight="2pt"/>
            </w:pict>
          </mc:Fallback>
        </mc:AlternateContent>
      </w:r>
      <w:r w:rsidRPr="00DB43D8">
        <w:rPr>
          <w:rFonts w:ascii="Verdana" w:hAnsi="Verdana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ADC9D" wp14:editId="640E4681">
                <wp:simplePos x="0" y="0"/>
                <wp:positionH relativeFrom="column">
                  <wp:posOffset>2943225</wp:posOffset>
                </wp:positionH>
                <wp:positionV relativeFrom="paragraph">
                  <wp:posOffset>26670</wp:posOffset>
                </wp:positionV>
                <wp:extent cx="581025" cy="828675"/>
                <wp:effectExtent l="0" t="0" r="28575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231.75pt;margin-top:2.1pt;width:45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" fillcolor="white [3201]" strokecolor="#f79646 [3209]" strokeweight="2pt"/>
            </w:pict>
          </mc:Fallback>
        </mc:AlternateContent>
      </w:r>
      <w:r w:rsidRPr="00DB43D8">
        <w:rPr>
          <w:rFonts w:ascii="Verdana" w:hAnsi="Verdana"/>
          <w:sz w:val="16"/>
          <w:szCs w:val="16"/>
          <w:lang w:val="es-ES_tradnl"/>
        </w:rPr>
        <w:tab/>
        <w:t xml:space="preserve">                                       </w:t>
      </w:r>
      <w:r w:rsidRPr="00DB43D8">
        <w:rPr>
          <w:rFonts w:ascii="Verdana" w:hAnsi="Verdana"/>
          <w:sz w:val="16"/>
          <w:szCs w:val="16"/>
          <w:lang w:val="es-ES_tradnl"/>
        </w:rPr>
        <w:t>A</w:t>
      </w:r>
    </w:p>
    <w:p w:rsidR="005071CA" w:rsidRPr="00DB43D8" w:rsidRDefault="00DB43D8" w:rsidP="00DB43D8">
      <w:pPr>
        <w:pStyle w:val="Sinespaciado"/>
        <w:tabs>
          <w:tab w:val="left" w:pos="558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DB43D8">
        <w:rPr>
          <w:rFonts w:ascii="Verdana" w:hAnsi="Verdana"/>
          <w:sz w:val="16"/>
          <w:szCs w:val="16"/>
          <w:lang w:val="es-ES_tradnl"/>
        </w:rPr>
        <w:tab/>
        <w:t>B</w:t>
      </w: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6E6C6D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>
        <w:rPr>
          <w:rFonts w:ascii="Verdana" w:eastAsia="Times New Roman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6432" behindDoc="0" locked="0" layoutInCell="1" allowOverlap="1" wp14:anchorId="564A11E3" wp14:editId="729D0AB4">
            <wp:simplePos x="0" y="0"/>
            <wp:positionH relativeFrom="column">
              <wp:posOffset>5095875</wp:posOffset>
            </wp:positionH>
            <wp:positionV relativeFrom="paragraph">
              <wp:posOffset>118745</wp:posOffset>
            </wp:positionV>
            <wp:extent cx="962025" cy="876300"/>
            <wp:effectExtent l="0" t="0" r="9525" b="0"/>
            <wp:wrapSquare wrapText="bothSides"/>
            <wp:docPr id="9" name="Imagen 9" descr="Descripción: Unión">
              <a:hlinkClick xmlns:a="http://schemas.openxmlformats.org/drawingml/2006/main" r:id="rId15" tooltip="&quot;Unió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 descr="Descripción: Unió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D8" w:rsidRDefault="00DB43D8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b/>
          <w:sz w:val="16"/>
          <w:szCs w:val="16"/>
          <w:lang w:val="es-ES_tradnl"/>
        </w:rPr>
        <w:t xml:space="preserve">2.2 </w:t>
      </w:r>
      <w:r w:rsidRPr="00DB43D8">
        <w:rPr>
          <w:rFonts w:ascii="Verdana" w:hAnsi="Verdana"/>
          <w:b/>
          <w:sz w:val="16"/>
          <w:szCs w:val="16"/>
          <w:lang w:val="es-ES_tradnl"/>
        </w:rPr>
        <w:t>OPERACIONES ENTRE CONJUNTOS</w:t>
      </w:r>
    </w:p>
    <w:p w:rsidR="006E6C6D" w:rsidRDefault="006E6C6D" w:rsidP="006E6C6D">
      <w:pPr>
        <w:tabs>
          <w:tab w:val="left" w:pos="567"/>
        </w:tabs>
        <w:spacing w:after="120"/>
        <w:jc w:val="both"/>
        <w:rPr>
          <w:rFonts w:ascii="Verdana" w:hAnsi="Verdana"/>
          <w:color w:val="000000"/>
          <w:spacing w:val="-5"/>
          <w:sz w:val="16"/>
          <w:szCs w:val="16"/>
        </w:rPr>
      </w:pPr>
      <w:r>
        <w:rPr>
          <w:rFonts w:ascii="Verdana" w:hAnsi="Verdana"/>
          <w:b/>
          <w:sz w:val="16"/>
          <w:szCs w:val="16"/>
          <w:lang w:val="es-ES_tradnl"/>
        </w:rPr>
        <w:t xml:space="preserve">- </w:t>
      </w:r>
      <w:r w:rsidRPr="006E6C6D">
        <w:rPr>
          <w:rFonts w:ascii="Verdana" w:hAnsi="Verdana"/>
          <w:b/>
          <w:sz w:val="16"/>
          <w:szCs w:val="16"/>
          <w:lang w:val="es-ES_tradnl"/>
        </w:rPr>
        <w:t xml:space="preserve">Unión entre conjuntos: </w:t>
      </w:r>
      <w:r w:rsidRPr="006E6C6D">
        <w:rPr>
          <w:rFonts w:ascii="Verdana" w:hAnsi="Verdana"/>
          <w:color w:val="000000"/>
          <w:sz w:val="16"/>
          <w:szCs w:val="16"/>
        </w:rPr>
        <w:t xml:space="preserve">se llama conjunto unión </w:t>
      </w:r>
      <w:r w:rsidRPr="00957A9B">
        <w:rPr>
          <w:rFonts w:ascii="Symbol" w:hAnsi="Symbol"/>
          <w:color w:val="000000"/>
        </w:rPr>
        <w:t></w:t>
      </w:r>
      <w:r w:rsidRPr="00957A9B">
        <w:rPr>
          <w:color w:val="000000"/>
        </w:rPr>
        <w:t xml:space="preserve"> </w:t>
      </w:r>
      <w:r w:rsidRPr="006E6C6D">
        <w:rPr>
          <w:rFonts w:ascii="Verdana" w:hAnsi="Verdana"/>
          <w:color w:val="000000"/>
          <w:sz w:val="16"/>
          <w:szCs w:val="16"/>
        </w:rPr>
        <w:t xml:space="preserve"> al conjunto formado por todos los elem</w:t>
      </w:r>
      <w:r w:rsidRPr="006E6C6D">
        <w:rPr>
          <w:rFonts w:ascii="Verdana" w:hAnsi="Verdana"/>
          <w:color w:val="000000"/>
          <w:sz w:val="16"/>
          <w:szCs w:val="16"/>
        </w:rPr>
        <w:t>entos que pertenecen a A o a B.</w:t>
      </w:r>
      <w:r w:rsidRPr="006E6C6D">
        <w:rPr>
          <w:rFonts w:ascii="Verdana" w:hAnsi="Verdana"/>
          <w:color w:val="000000"/>
          <w:sz w:val="16"/>
          <w:szCs w:val="16"/>
        </w:rPr>
        <w:t xml:space="preserve"> Ejemplo: Sean los conjuntos A = {a, b, c, d, e} y B</w:t>
      </w:r>
      <w:r w:rsidRPr="006E6C6D">
        <w:rPr>
          <w:rFonts w:ascii="Verdana" w:hAnsi="Verdana"/>
          <w:color w:val="000000"/>
          <w:sz w:val="16"/>
          <w:szCs w:val="16"/>
        </w:rPr>
        <w:t xml:space="preserve"> = {d, e, f, g}; se cumple que:</w:t>
      </w:r>
      <w:r w:rsidRPr="006E6C6D">
        <w:rPr>
          <w:rFonts w:ascii="Verdana" w:hAnsi="Verdana"/>
          <w:color w:val="000000"/>
          <w:spacing w:val="-5"/>
          <w:sz w:val="16"/>
          <w:szCs w:val="16"/>
        </w:rPr>
        <w:t xml:space="preserve">A </w:t>
      </w:r>
      <w:r w:rsidRPr="00957A9B">
        <w:rPr>
          <w:rFonts w:ascii="Symbol" w:hAnsi="Symbol"/>
          <w:color w:val="000000"/>
        </w:rPr>
        <w:t></w:t>
      </w:r>
      <w:r w:rsidRPr="00957A9B">
        <w:rPr>
          <w:color w:val="000000"/>
        </w:rPr>
        <w:t xml:space="preserve"> </w:t>
      </w:r>
      <w:r w:rsidRPr="006E6C6D">
        <w:rPr>
          <w:rFonts w:ascii="Verdana" w:hAnsi="Verdana"/>
          <w:color w:val="000000"/>
          <w:spacing w:val="-5"/>
          <w:sz w:val="16"/>
          <w:szCs w:val="16"/>
        </w:rPr>
        <w:t xml:space="preserve"> B = {a, b, c, d, e, f, g}</w:t>
      </w:r>
      <w:r>
        <w:rPr>
          <w:rFonts w:ascii="Verdana" w:hAnsi="Verdana"/>
          <w:color w:val="000000"/>
          <w:spacing w:val="-5"/>
          <w:sz w:val="16"/>
          <w:szCs w:val="16"/>
        </w:rPr>
        <w:t>.</w:t>
      </w:r>
    </w:p>
    <w:p w:rsidR="006E6C6D" w:rsidRDefault="006E6C6D" w:rsidP="006E6C6D">
      <w:pPr>
        <w:tabs>
          <w:tab w:val="left" w:pos="567"/>
        </w:tabs>
        <w:spacing w:after="120"/>
        <w:jc w:val="both"/>
        <w:rPr>
          <w:rFonts w:ascii="Verdana" w:hAnsi="Verdana"/>
          <w:color w:val="000000"/>
          <w:spacing w:val="-5"/>
          <w:sz w:val="16"/>
          <w:szCs w:val="16"/>
        </w:rPr>
      </w:pPr>
    </w:p>
    <w:p w:rsidR="006E6C6D" w:rsidRDefault="006E6C6D" w:rsidP="006E6C6D">
      <w:pPr>
        <w:tabs>
          <w:tab w:val="left" w:pos="567"/>
        </w:tabs>
        <w:spacing w:after="120"/>
        <w:jc w:val="both"/>
        <w:rPr>
          <w:rFonts w:ascii="Verdana" w:hAnsi="Verdana"/>
          <w:color w:val="000000"/>
          <w:spacing w:val="-5"/>
          <w:sz w:val="16"/>
          <w:szCs w:val="16"/>
        </w:rPr>
      </w:pPr>
    </w:p>
    <w:p w:rsidR="006E6C6D" w:rsidRPr="00554BAD" w:rsidRDefault="006E6C6D" w:rsidP="006E6C6D">
      <w:pPr>
        <w:tabs>
          <w:tab w:val="left" w:pos="567"/>
        </w:tabs>
        <w:spacing w:after="120"/>
        <w:jc w:val="both"/>
        <w:rPr>
          <w:rFonts w:ascii="Verdana" w:hAnsi="Verdana"/>
          <w:b/>
          <w:i/>
          <w:color w:val="000000"/>
          <w:spacing w:val="-5"/>
          <w:sz w:val="16"/>
          <w:szCs w:val="16"/>
        </w:rPr>
      </w:pPr>
      <w:r w:rsidRPr="00554BAD">
        <w:rPr>
          <w:rFonts w:ascii="Verdana" w:hAnsi="Verdana"/>
          <w:b/>
          <w:i/>
          <w:color w:val="000000"/>
          <w:spacing w:val="-5"/>
          <w:sz w:val="16"/>
          <w:szCs w:val="16"/>
        </w:rPr>
        <w:lastRenderedPageBreak/>
        <w:t>Propiedades de la union entre conjuntos:</w:t>
      </w:r>
    </w:p>
    <w:p w:rsidR="006E6C6D" w:rsidRPr="006E6C6D" w:rsidRDefault="006E6C6D" w:rsidP="006E6C6D">
      <w:pPr>
        <w:pStyle w:val="Prrafodelista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Verdana" w:hAnsi="Verdana"/>
          <w:b/>
          <w:color w:val="000000"/>
          <w:spacing w:val="-5"/>
          <w:sz w:val="16"/>
          <w:szCs w:val="16"/>
        </w:rPr>
      </w:pPr>
      <w:r w:rsidRPr="006E6C6D">
        <w:rPr>
          <w:rFonts w:ascii="Verdana" w:hAnsi="Verdana"/>
          <w:color w:val="000000"/>
          <w:spacing w:val="-5"/>
          <w:sz w:val="16"/>
          <w:szCs w:val="16"/>
        </w:rPr>
        <w:t>A</w:t>
      </w:r>
      <w:r w:rsidRPr="006E6C6D">
        <w:rPr>
          <w:rFonts w:ascii="Verdana" w:hAnsi="Verdana"/>
          <w:b/>
          <w:color w:val="000000"/>
          <w:spacing w:val="-5"/>
          <w:sz w:val="16"/>
          <w:szCs w:val="16"/>
        </w:rPr>
        <w:t xml:space="preserve"> </w:t>
      </w:r>
      <w:r w:rsidRPr="00957A9B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 w:rsidRPr="006E6C6D">
        <w:rPr>
          <w:rFonts w:ascii="Verdana" w:hAnsi="Verdana"/>
          <w:color w:val="000000"/>
          <w:sz w:val="16"/>
          <w:szCs w:val="16"/>
        </w:rPr>
        <w:t>B</w:t>
      </w:r>
      <w:r>
        <w:rPr>
          <w:rFonts w:ascii="Verdana" w:hAnsi="Verdana"/>
          <w:color w:val="000000"/>
          <w:sz w:val="16"/>
          <w:szCs w:val="16"/>
        </w:rPr>
        <w:t xml:space="preserve">= B </w:t>
      </w:r>
      <w:r w:rsidRPr="00957A9B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>
        <w:rPr>
          <w:rFonts w:ascii="Verdana" w:hAnsi="Verdana"/>
          <w:color w:val="000000"/>
          <w:sz w:val="16"/>
          <w:szCs w:val="16"/>
        </w:rPr>
        <w:t>A. La union es conmutativa.</w:t>
      </w:r>
    </w:p>
    <w:p w:rsidR="006E6C6D" w:rsidRPr="00554BAD" w:rsidRDefault="006E6C6D" w:rsidP="006E6C6D">
      <w:pPr>
        <w:pStyle w:val="Prrafodelista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Verdana" w:hAnsi="Verdana"/>
          <w:b/>
          <w:color w:val="000000"/>
          <w:spacing w:val="-5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</w:t>
      </w:r>
      <w:r w:rsidRPr="006E6C6D">
        <w:rPr>
          <w:rFonts w:ascii="Verdana" w:hAnsi="Verdana"/>
          <w:color w:val="000000"/>
          <w:spacing w:val="-5"/>
          <w:sz w:val="16"/>
          <w:szCs w:val="16"/>
        </w:rPr>
        <w:t>A</w:t>
      </w:r>
      <w:r w:rsidRPr="006E6C6D">
        <w:rPr>
          <w:rFonts w:ascii="Verdana" w:hAnsi="Verdana"/>
          <w:b/>
          <w:color w:val="000000"/>
          <w:spacing w:val="-5"/>
          <w:sz w:val="16"/>
          <w:szCs w:val="16"/>
        </w:rPr>
        <w:t xml:space="preserve"> </w:t>
      </w:r>
      <w:r w:rsidRPr="00957A9B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 w:rsidRPr="006E6C6D">
        <w:rPr>
          <w:rFonts w:ascii="Verdana" w:hAnsi="Verdana"/>
          <w:color w:val="000000"/>
          <w:sz w:val="16"/>
          <w:szCs w:val="16"/>
        </w:rPr>
        <w:t>B</w:t>
      </w:r>
      <w:r>
        <w:rPr>
          <w:rFonts w:ascii="Verdana" w:hAnsi="Verdana"/>
          <w:color w:val="000000"/>
          <w:sz w:val="16"/>
          <w:szCs w:val="16"/>
        </w:rPr>
        <w:t xml:space="preserve">) </w:t>
      </w:r>
      <w:r w:rsidRPr="00957A9B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 w:rsidRPr="006E6C6D">
        <w:rPr>
          <w:rFonts w:ascii="Verdana" w:hAnsi="Verdana"/>
          <w:color w:val="000000"/>
          <w:sz w:val="16"/>
          <w:szCs w:val="16"/>
        </w:rPr>
        <w:t>C</w:t>
      </w:r>
      <w:r w:rsidR="00554BAD">
        <w:rPr>
          <w:rFonts w:ascii="Verdana" w:hAnsi="Verdana"/>
          <w:color w:val="000000"/>
          <w:sz w:val="16"/>
          <w:szCs w:val="16"/>
        </w:rPr>
        <w:t xml:space="preserve"> = A </w:t>
      </w:r>
      <w:r w:rsidR="00554BAD" w:rsidRPr="00957A9B">
        <w:rPr>
          <w:rFonts w:ascii="Symbol" w:hAnsi="Symbol"/>
          <w:color w:val="000000"/>
        </w:rPr>
        <w:t></w:t>
      </w:r>
      <w:r w:rsidR="00554BAD">
        <w:rPr>
          <w:rFonts w:ascii="Symbol" w:hAnsi="Symbol"/>
          <w:color w:val="000000"/>
        </w:rPr>
        <w:t></w:t>
      </w:r>
      <w:r w:rsidR="00554BAD">
        <w:rPr>
          <w:rFonts w:ascii="Symbol" w:hAnsi="Symbol"/>
          <w:color w:val="000000"/>
        </w:rPr>
        <w:t></w:t>
      </w:r>
      <w:r w:rsidR="00554BAD" w:rsidRPr="00554BAD">
        <w:rPr>
          <w:rFonts w:ascii="Verdana" w:hAnsi="Verdana"/>
          <w:color w:val="000000"/>
          <w:sz w:val="16"/>
          <w:szCs w:val="16"/>
        </w:rPr>
        <w:t>B</w:t>
      </w:r>
      <w:r w:rsidR="00554BAD">
        <w:rPr>
          <w:rFonts w:ascii="Symbol" w:hAnsi="Symbol"/>
          <w:color w:val="000000"/>
        </w:rPr>
        <w:t></w:t>
      </w:r>
      <w:r w:rsidR="00554BAD" w:rsidRPr="00957A9B">
        <w:rPr>
          <w:rFonts w:ascii="Symbol" w:hAnsi="Symbol"/>
          <w:color w:val="000000"/>
        </w:rPr>
        <w:t></w:t>
      </w:r>
      <w:r w:rsidR="00554BAD">
        <w:rPr>
          <w:rFonts w:ascii="Symbol" w:hAnsi="Symbol"/>
          <w:color w:val="000000"/>
        </w:rPr>
        <w:t></w:t>
      </w:r>
      <w:r w:rsidR="00554BAD" w:rsidRPr="00554BAD">
        <w:rPr>
          <w:rFonts w:ascii="Verdana" w:hAnsi="Verdana"/>
          <w:color w:val="000000"/>
          <w:sz w:val="16"/>
          <w:szCs w:val="16"/>
        </w:rPr>
        <w:t>C</w:t>
      </w:r>
      <w:r w:rsidR="00554BAD">
        <w:rPr>
          <w:rFonts w:ascii="Verdana" w:hAnsi="Verdana"/>
          <w:color w:val="000000"/>
          <w:sz w:val="16"/>
          <w:szCs w:val="16"/>
        </w:rPr>
        <w:t>)</w:t>
      </w:r>
      <w:r w:rsidR="00554BAD" w:rsidRPr="00554BAD">
        <w:rPr>
          <w:rFonts w:ascii="Verdana" w:hAnsi="Verdana"/>
          <w:color w:val="000000"/>
          <w:sz w:val="16"/>
          <w:szCs w:val="16"/>
        </w:rPr>
        <w:t xml:space="preserve"> La union es asociativa.</w:t>
      </w:r>
    </w:p>
    <w:p w:rsidR="00554BAD" w:rsidRPr="00554BAD" w:rsidRDefault="00554BAD" w:rsidP="006E6C6D">
      <w:pPr>
        <w:pStyle w:val="Prrafodelista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Verdana" w:hAnsi="Verdana"/>
          <w:b/>
          <w:color w:val="000000"/>
          <w:spacing w:val="-5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 </w:t>
      </w:r>
      <w:r w:rsidRPr="00957A9B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 w:rsidRPr="00957A9B">
        <w:rPr>
          <w:color w:val="000000"/>
        </w:rPr>
        <w:t>Ø</w:t>
      </w:r>
      <w:r>
        <w:rPr>
          <w:color w:val="000000"/>
        </w:rPr>
        <w:t xml:space="preserve"> </w:t>
      </w:r>
      <w:r w:rsidRPr="00554BAD">
        <w:rPr>
          <w:rFonts w:ascii="Verdana" w:hAnsi="Verdana"/>
          <w:color w:val="000000"/>
          <w:sz w:val="16"/>
          <w:szCs w:val="16"/>
        </w:rPr>
        <w:t>= A, Para todo A</w:t>
      </w:r>
    </w:p>
    <w:p w:rsidR="00554BAD" w:rsidRPr="00554BAD" w:rsidRDefault="00554BAD" w:rsidP="006E6C6D">
      <w:pPr>
        <w:pStyle w:val="Prrafodelista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Verdana" w:hAnsi="Verdana"/>
          <w:b/>
          <w:color w:val="000000"/>
          <w:spacing w:val="-5"/>
          <w:sz w:val="16"/>
          <w:szCs w:val="16"/>
        </w:rPr>
      </w:pPr>
      <w:r w:rsidRPr="006E6C6D">
        <w:rPr>
          <w:rFonts w:ascii="Verdana" w:hAnsi="Verdana"/>
          <w:color w:val="000000"/>
          <w:spacing w:val="-5"/>
          <w:sz w:val="16"/>
          <w:szCs w:val="16"/>
        </w:rPr>
        <w:t>A</w:t>
      </w:r>
      <w:r w:rsidRPr="006E6C6D">
        <w:rPr>
          <w:rFonts w:ascii="Verdana" w:hAnsi="Verdana"/>
          <w:b/>
          <w:color w:val="000000"/>
          <w:spacing w:val="-5"/>
          <w:sz w:val="16"/>
          <w:szCs w:val="16"/>
        </w:rPr>
        <w:t xml:space="preserve"> </w:t>
      </w:r>
      <w:r w:rsidRPr="00957A9B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>
        <w:rPr>
          <w:rFonts w:ascii="Verdana" w:hAnsi="Verdana"/>
          <w:color w:val="000000"/>
          <w:sz w:val="16"/>
          <w:szCs w:val="16"/>
        </w:rPr>
        <w:t>U = U, para todo A.</w:t>
      </w:r>
    </w:p>
    <w:p w:rsidR="00554BAD" w:rsidRPr="00554BAD" w:rsidRDefault="00091752" w:rsidP="00554BAD">
      <w:pPr>
        <w:pStyle w:val="Sinespaciad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7456" behindDoc="0" locked="0" layoutInCell="1" allowOverlap="1" wp14:anchorId="4B8C508E" wp14:editId="60FB40DC">
            <wp:simplePos x="0" y="0"/>
            <wp:positionH relativeFrom="column">
              <wp:posOffset>5162550</wp:posOffset>
            </wp:positionH>
            <wp:positionV relativeFrom="paragraph">
              <wp:posOffset>92710</wp:posOffset>
            </wp:positionV>
            <wp:extent cx="1019175" cy="711835"/>
            <wp:effectExtent l="0" t="0" r="9525" b="0"/>
            <wp:wrapSquare wrapText="bothSides"/>
            <wp:docPr id="10" name="Imagen 10" descr="Descripción: Intersección">
              <a:hlinkClick xmlns:a="http://schemas.openxmlformats.org/drawingml/2006/main" r:id="rId13" tooltip="&quot;Intersecció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 descr="Descripción: Intersec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AD">
        <w:rPr>
          <w:b/>
          <w:spacing w:val="-5"/>
        </w:rPr>
        <w:t>-Interseccion entre conjuntos</w:t>
      </w:r>
      <w:r w:rsidR="00554BAD" w:rsidRPr="00554BAD">
        <w:rPr>
          <w:rFonts w:ascii="Verdana" w:hAnsi="Verdana"/>
          <w:b/>
          <w:spacing w:val="-5"/>
          <w:sz w:val="16"/>
          <w:szCs w:val="16"/>
        </w:rPr>
        <w:t xml:space="preserve">: </w:t>
      </w:r>
      <w:r w:rsidR="00554BAD" w:rsidRPr="00554BAD">
        <w:rPr>
          <w:rFonts w:ascii="Verdana" w:hAnsi="Verdana"/>
          <w:sz w:val="16"/>
          <w:szCs w:val="16"/>
        </w:rPr>
        <w:t xml:space="preserve">se llama conjunto intersección </w:t>
      </w:r>
      <w:r w:rsidR="00554BAD" w:rsidRPr="00957A9B">
        <w:rPr>
          <w:rFonts w:ascii="Symbol" w:hAnsi="Symbol"/>
          <w:color w:val="000000"/>
        </w:rPr>
        <w:t></w:t>
      </w:r>
      <w:r w:rsidR="00554BAD" w:rsidRPr="00554BAD">
        <w:rPr>
          <w:rFonts w:ascii="Verdana" w:hAnsi="Verdana"/>
          <w:sz w:val="16"/>
          <w:szCs w:val="16"/>
        </w:rPr>
        <w:t xml:space="preserve"> al conjunto formado por todos los elementos que pertenecen a A y a B, es decir, que son comunes a los dos conjuntos.</w:t>
      </w:r>
      <w:r w:rsidR="00554BAD">
        <w:rPr>
          <w:rFonts w:ascii="Verdana" w:hAnsi="Verdana"/>
          <w:sz w:val="16"/>
          <w:szCs w:val="16"/>
        </w:rPr>
        <w:t xml:space="preserve"> </w:t>
      </w:r>
      <w:r w:rsidR="00554BAD" w:rsidRPr="00554BAD">
        <w:rPr>
          <w:rFonts w:ascii="Verdana" w:hAnsi="Verdana"/>
          <w:sz w:val="16"/>
          <w:szCs w:val="16"/>
        </w:rPr>
        <w:t>Ejemplo: Sean A y B los dos conjuntos del ejemplo anterior; es decir:</w:t>
      </w:r>
      <w:r w:rsidR="00554BAD">
        <w:rPr>
          <w:rFonts w:ascii="Verdana" w:hAnsi="Verdana"/>
          <w:sz w:val="16"/>
          <w:szCs w:val="16"/>
        </w:rPr>
        <w:t xml:space="preserve"> </w:t>
      </w:r>
      <w:r w:rsidR="00554BAD" w:rsidRPr="00554BAD">
        <w:rPr>
          <w:rFonts w:ascii="Verdana" w:hAnsi="Verdana"/>
          <w:sz w:val="16"/>
          <w:szCs w:val="16"/>
        </w:rPr>
        <w:t>A = {a, b, c, d, e} y B = {d, e, f, g}.</w:t>
      </w:r>
      <w:r w:rsidR="00554BAD">
        <w:rPr>
          <w:rFonts w:ascii="Verdana" w:hAnsi="Verdana"/>
          <w:sz w:val="16"/>
          <w:szCs w:val="16"/>
        </w:rPr>
        <w:t xml:space="preserve"> </w:t>
      </w:r>
      <w:r w:rsidR="00554BAD" w:rsidRPr="00554BAD">
        <w:rPr>
          <w:rFonts w:ascii="Verdana" w:hAnsi="Verdana"/>
          <w:sz w:val="16"/>
          <w:szCs w:val="16"/>
        </w:rPr>
        <w:t xml:space="preserve">El conjunto intersección de A </w:t>
      </w:r>
      <w:r w:rsidR="00554BAD" w:rsidRPr="00957A9B">
        <w:rPr>
          <w:rFonts w:ascii="Symbol" w:hAnsi="Symbol"/>
          <w:color w:val="000000"/>
        </w:rPr>
        <w:t></w:t>
      </w:r>
      <w:r w:rsidR="00554BAD" w:rsidRPr="00554BAD">
        <w:rPr>
          <w:rFonts w:ascii="Verdana" w:hAnsi="Verdana"/>
          <w:sz w:val="16"/>
          <w:szCs w:val="16"/>
        </w:rPr>
        <w:t xml:space="preserve"> B será:</w:t>
      </w:r>
      <w:r w:rsidR="00554BAD">
        <w:rPr>
          <w:rFonts w:ascii="Verdana" w:hAnsi="Verdana"/>
          <w:sz w:val="16"/>
          <w:szCs w:val="16"/>
        </w:rPr>
        <w:t xml:space="preserve">  </w:t>
      </w:r>
      <w:r w:rsidR="00554BAD" w:rsidRPr="00554BAD">
        <w:rPr>
          <w:rFonts w:ascii="Verdana" w:hAnsi="Verdana"/>
          <w:sz w:val="16"/>
          <w:szCs w:val="16"/>
        </w:rPr>
        <w:t xml:space="preserve">A </w:t>
      </w:r>
      <w:r w:rsidR="00554BAD" w:rsidRPr="00957A9B">
        <w:rPr>
          <w:rFonts w:ascii="Symbol" w:hAnsi="Symbol"/>
          <w:color w:val="000000"/>
        </w:rPr>
        <w:t></w:t>
      </w:r>
      <w:r w:rsidR="00554BAD" w:rsidRPr="00554BAD">
        <w:rPr>
          <w:rFonts w:ascii="Verdana" w:hAnsi="Verdana"/>
          <w:sz w:val="16"/>
          <w:szCs w:val="16"/>
        </w:rPr>
        <w:t xml:space="preserve"> B = {d, e}</w:t>
      </w:r>
      <w:r w:rsidR="0016775B">
        <w:rPr>
          <w:rFonts w:ascii="Verdana" w:hAnsi="Verdana"/>
          <w:sz w:val="16"/>
          <w:szCs w:val="16"/>
        </w:rPr>
        <w:t>.</w:t>
      </w:r>
    </w:p>
    <w:p w:rsidR="00886BA1" w:rsidRPr="00CD6837" w:rsidRDefault="00886BA1" w:rsidP="00886BA1">
      <w:pPr>
        <w:pStyle w:val="Sinespaciado"/>
        <w:rPr>
          <w:rFonts w:ascii="Verdana" w:hAnsi="Verdana"/>
          <w:b/>
          <w:i/>
          <w:sz w:val="16"/>
          <w:szCs w:val="16"/>
        </w:rPr>
      </w:pPr>
      <w:r w:rsidRPr="00CD6837">
        <w:rPr>
          <w:rFonts w:ascii="Verdana" w:hAnsi="Verdana"/>
          <w:b/>
          <w:i/>
          <w:sz w:val="16"/>
          <w:szCs w:val="16"/>
        </w:rPr>
        <w:t>Pr</w:t>
      </w:r>
      <w:r w:rsidRPr="00CD6837">
        <w:rPr>
          <w:rFonts w:ascii="Verdana" w:hAnsi="Verdana"/>
          <w:b/>
          <w:i/>
          <w:sz w:val="16"/>
          <w:szCs w:val="16"/>
        </w:rPr>
        <w:t>opiedades de la interseccion</w:t>
      </w:r>
      <w:r w:rsidRPr="00CD6837">
        <w:rPr>
          <w:rFonts w:ascii="Verdana" w:hAnsi="Verdana"/>
          <w:b/>
          <w:i/>
          <w:sz w:val="16"/>
          <w:szCs w:val="16"/>
        </w:rPr>
        <w:t xml:space="preserve"> entre conjuntos:</w:t>
      </w:r>
      <w:r w:rsidR="00091752" w:rsidRPr="00CD6837">
        <w:rPr>
          <w:rFonts w:ascii="Verdana" w:hAnsi="Verdana"/>
          <w:sz w:val="16"/>
          <w:szCs w:val="16"/>
        </w:rPr>
        <w:t xml:space="preserve"> </w:t>
      </w:r>
    </w:p>
    <w:p w:rsidR="00886BA1" w:rsidRPr="00886BA1" w:rsidRDefault="00886BA1" w:rsidP="00091752">
      <w:pPr>
        <w:pStyle w:val="Sinespaciado"/>
        <w:numPr>
          <w:ilvl w:val="0"/>
          <w:numId w:val="9"/>
        </w:numPr>
      </w:pPr>
      <w:r w:rsidRPr="00886BA1">
        <w:rPr>
          <w:lang w:val="en-US"/>
        </w:rPr>
        <w:t xml:space="preserve">A </w:t>
      </w:r>
      <w:r w:rsidRPr="00886BA1">
        <w:rPr>
          <w:rFonts w:ascii="Symbol" w:hAnsi="Symbol"/>
        </w:rPr>
        <w:t></w:t>
      </w:r>
      <w:r w:rsidRPr="00886BA1">
        <w:rPr>
          <w:lang w:val="en-US"/>
        </w:rPr>
        <w:t xml:space="preserve"> B = B </w:t>
      </w:r>
      <w:r w:rsidRPr="00886BA1">
        <w:rPr>
          <w:rFonts w:ascii="Symbol" w:hAnsi="Symbol"/>
        </w:rPr>
        <w:t></w:t>
      </w:r>
      <w:r w:rsidRPr="00886BA1">
        <w:rPr>
          <w:lang w:val="en-US"/>
        </w:rPr>
        <w:t xml:space="preserve"> A</w:t>
      </w:r>
      <w:r>
        <w:rPr>
          <w:lang w:val="en-US"/>
        </w:rPr>
        <w:t xml:space="preserve">. </w:t>
      </w:r>
      <w:r w:rsidRPr="00886BA1">
        <w:rPr>
          <w:rFonts w:ascii="Verdana" w:hAnsi="Verdana"/>
          <w:sz w:val="16"/>
          <w:szCs w:val="16"/>
          <w:lang w:val="en-US"/>
        </w:rPr>
        <w:t>Propiedad conmutativa</w:t>
      </w:r>
    </w:p>
    <w:p w:rsidR="00886BA1" w:rsidRPr="00886BA1" w:rsidRDefault="00886BA1" w:rsidP="00886BA1">
      <w:pPr>
        <w:pStyle w:val="Prrafodelista"/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886BA1">
        <w:rPr>
          <w:color w:val="000000"/>
        </w:rPr>
        <w:t xml:space="preserve">A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(B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C) = (A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B)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C</w:t>
      </w:r>
      <w:r>
        <w:rPr>
          <w:color w:val="000000"/>
        </w:rPr>
        <w:t xml:space="preserve">. </w:t>
      </w:r>
      <w:r w:rsidRPr="00886BA1">
        <w:rPr>
          <w:rFonts w:ascii="Verdana" w:hAnsi="Verdana"/>
          <w:color w:val="000000"/>
          <w:sz w:val="16"/>
          <w:szCs w:val="16"/>
        </w:rPr>
        <w:t>Propiedad asociativa</w:t>
      </w:r>
    </w:p>
    <w:p w:rsidR="00886BA1" w:rsidRPr="00886BA1" w:rsidRDefault="00886BA1" w:rsidP="00886BA1">
      <w:pPr>
        <w:pStyle w:val="Prrafodelista"/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886BA1">
        <w:rPr>
          <w:color w:val="000000"/>
        </w:rPr>
        <w:t xml:space="preserve">A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(B </w:t>
      </w:r>
      <w:r w:rsidRPr="00886BA1">
        <w:rPr>
          <w:rFonts w:ascii="Symbol" w:hAnsi="Symbol"/>
          <w:color w:val="000000"/>
        </w:rPr>
        <w:t></w:t>
      </w:r>
      <w:r w:rsidRPr="00886BA1">
        <w:rPr>
          <w:color w:val="000000"/>
        </w:rPr>
        <w:t xml:space="preserve"> C) = (A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B) </w:t>
      </w:r>
      <w:r w:rsidRPr="00886BA1">
        <w:rPr>
          <w:rFonts w:ascii="Symbol" w:hAnsi="Symbol"/>
          <w:color w:val="000000"/>
        </w:rPr>
        <w:t></w:t>
      </w:r>
      <w:r w:rsidRPr="00886BA1">
        <w:rPr>
          <w:color w:val="000000"/>
        </w:rPr>
        <w:t xml:space="preserve"> (A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C)</w:t>
      </w:r>
      <w:r>
        <w:rPr>
          <w:color w:val="000000"/>
        </w:rPr>
        <w:t xml:space="preserve">. </w:t>
      </w:r>
      <w:r w:rsidRPr="00886BA1">
        <w:rPr>
          <w:rFonts w:ascii="Verdana" w:hAnsi="Verdana"/>
          <w:color w:val="000000"/>
          <w:sz w:val="16"/>
          <w:szCs w:val="16"/>
        </w:rPr>
        <w:t xml:space="preserve">Propiedad distributiva </w:t>
      </w:r>
      <w:r w:rsidRPr="00886BA1">
        <w:rPr>
          <w:rFonts w:ascii="Verdana" w:hAnsi="Verdana"/>
          <w:color w:val="000000"/>
          <w:sz w:val="16"/>
          <w:szCs w:val="16"/>
        </w:rPr>
        <w:t>intersección con respecto a la unión</w:t>
      </w:r>
    </w:p>
    <w:p w:rsidR="00886BA1" w:rsidRPr="00886BA1" w:rsidRDefault="00886BA1" w:rsidP="00886BA1">
      <w:pPr>
        <w:pStyle w:val="Prrafodelista"/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886BA1">
        <w:rPr>
          <w:color w:val="000000"/>
        </w:rPr>
        <w:t xml:space="preserve">A </w:t>
      </w:r>
      <w:r w:rsidRPr="00886BA1">
        <w:rPr>
          <w:rFonts w:ascii="Symbol" w:hAnsi="Symbol"/>
          <w:color w:val="000000"/>
        </w:rPr>
        <w:t></w:t>
      </w:r>
      <w:r w:rsidRPr="00886BA1">
        <w:rPr>
          <w:color w:val="000000"/>
        </w:rPr>
        <w:t xml:space="preserve"> (B </w:t>
      </w:r>
      <w:r w:rsidRPr="00886BA1">
        <w:rPr>
          <w:rFonts w:ascii="Symbol" w:hAnsi="Symbol"/>
          <w:color w:val="000000"/>
        </w:rPr>
        <w:t></w:t>
      </w:r>
      <w:r w:rsidRPr="00886BA1">
        <w:rPr>
          <w:color w:val="000000"/>
        </w:rPr>
        <w:t xml:space="preserve"> C) = (A </w:t>
      </w:r>
      <w:r w:rsidRPr="00886BA1">
        <w:rPr>
          <w:rFonts w:ascii="Symbol" w:hAnsi="Symbol"/>
          <w:color w:val="000000"/>
        </w:rPr>
        <w:t></w:t>
      </w:r>
      <w:r w:rsidRPr="00886BA1">
        <w:rPr>
          <w:color w:val="000000"/>
        </w:rPr>
        <w:t xml:space="preserve"> B) </w:t>
      </w:r>
      <w:r w:rsidRPr="00886BA1">
        <w:rPr>
          <w:rFonts w:ascii="Symbol" w:hAnsi="Symbol"/>
          <w:color w:val="000000"/>
        </w:rPr>
        <w:t></w:t>
      </w:r>
      <w:r w:rsidRPr="00886BA1">
        <w:rPr>
          <w:color w:val="000000"/>
        </w:rPr>
        <w:t xml:space="preserve"> (A </w:t>
      </w:r>
      <w:r w:rsidRPr="00886BA1">
        <w:rPr>
          <w:rFonts w:ascii="Symbol" w:hAnsi="Symbol"/>
          <w:color w:val="000000"/>
        </w:rPr>
        <w:t></w:t>
      </w:r>
      <w:r w:rsidRPr="00886BA1">
        <w:rPr>
          <w:color w:val="000000"/>
        </w:rPr>
        <w:t xml:space="preserve"> C)</w:t>
      </w:r>
      <w:r>
        <w:rPr>
          <w:color w:val="000000"/>
        </w:rPr>
        <w:t xml:space="preserve">. </w:t>
      </w:r>
      <w:r w:rsidRPr="00886BA1">
        <w:rPr>
          <w:rFonts w:ascii="Verdana" w:hAnsi="Verdana"/>
          <w:color w:val="000000"/>
          <w:sz w:val="16"/>
          <w:szCs w:val="16"/>
        </w:rPr>
        <w:t>Propiedad Distributiva de la unión con respecto a la intersección</w:t>
      </w:r>
    </w:p>
    <w:p w:rsidR="00886BA1" w:rsidRDefault="00886BA1" w:rsidP="00886BA1">
      <w:pPr>
        <w:pStyle w:val="Prrafodelista"/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 </w:t>
      </w:r>
      <w:r w:rsidRPr="00886BA1">
        <w:rPr>
          <w:rFonts w:ascii="Symbol" w:hAnsi="Symbol"/>
          <w:color w:val="000000"/>
        </w:rPr>
        <w:t></w:t>
      </w:r>
      <w:r>
        <w:rPr>
          <w:rFonts w:ascii="Symbol" w:hAnsi="Symbol"/>
          <w:color w:val="000000"/>
        </w:rPr>
        <w:t></w:t>
      </w:r>
      <w:r w:rsidRPr="00957A9B">
        <w:rPr>
          <w:color w:val="000000"/>
        </w:rPr>
        <w:t>Ø</w:t>
      </w:r>
      <w:r>
        <w:rPr>
          <w:color w:val="000000"/>
        </w:rPr>
        <w:t xml:space="preserve"> = </w:t>
      </w:r>
      <w:r w:rsidRPr="00957A9B">
        <w:rPr>
          <w:color w:val="000000"/>
        </w:rPr>
        <w:t>Ø</w:t>
      </w:r>
      <w:r>
        <w:rPr>
          <w:color w:val="000000"/>
        </w:rPr>
        <w:t xml:space="preserve">, </w:t>
      </w:r>
      <w:r w:rsidRPr="00886BA1">
        <w:rPr>
          <w:rFonts w:ascii="Verdana" w:hAnsi="Verdana"/>
          <w:color w:val="000000"/>
          <w:sz w:val="16"/>
          <w:szCs w:val="16"/>
        </w:rPr>
        <w:t>para todo A.</w:t>
      </w:r>
    </w:p>
    <w:p w:rsidR="00886BA1" w:rsidRPr="00886BA1" w:rsidRDefault="00091752" w:rsidP="00886BA1">
      <w:pPr>
        <w:pStyle w:val="Prrafodelista"/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rPr>
          <w:color w:val="000000"/>
        </w:rPr>
      </w:pPr>
      <w:r>
        <w:rPr>
          <w:rFonts w:ascii="Verdana" w:eastAsia="Times New Roman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8480" behindDoc="0" locked="0" layoutInCell="1" allowOverlap="1" wp14:anchorId="684C46D2" wp14:editId="5145DDCD">
            <wp:simplePos x="0" y="0"/>
            <wp:positionH relativeFrom="column">
              <wp:posOffset>5324475</wp:posOffset>
            </wp:positionH>
            <wp:positionV relativeFrom="paragraph">
              <wp:posOffset>334645</wp:posOffset>
            </wp:positionV>
            <wp:extent cx="857250" cy="598805"/>
            <wp:effectExtent l="0" t="0" r="0" b="0"/>
            <wp:wrapSquare wrapText="bothSides"/>
            <wp:docPr id="11" name="Imagen 11" descr="Descripción: Complemento">
              <a:hlinkClick xmlns:a="http://schemas.openxmlformats.org/drawingml/2006/main" r:id="rId17" tooltip="&quot;Complement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 descr="Descripción: Complemen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A1">
        <w:rPr>
          <w:color w:val="000000"/>
        </w:rPr>
        <w:t xml:space="preserve">A </w:t>
      </w:r>
      <w:r w:rsidR="00886BA1" w:rsidRPr="00886BA1">
        <w:rPr>
          <w:rFonts w:ascii="Symbol" w:hAnsi="Symbol"/>
          <w:color w:val="000000"/>
        </w:rPr>
        <w:t></w:t>
      </w:r>
      <w:r w:rsidR="00886BA1">
        <w:rPr>
          <w:rFonts w:ascii="Symbol" w:hAnsi="Symbol"/>
          <w:color w:val="000000"/>
        </w:rPr>
        <w:t></w:t>
      </w:r>
      <w:r w:rsidR="00886BA1" w:rsidRPr="00886BA1">
        <w:rPr>
          <w:rFonts w:ascii="Verdana" w:hAnsi="Verdana"/>
          <w:color w:val="000000"/>
          <w:sz w:val="16"/>
          <w:szCs w:val="16"/>
        </w:rPr>
        <w:t>U</w:t>
      </w:r>
      <w:r w:rsidR="00886BA1">
        <w:rPr>
          <w:rFonts w:ascii="Verdana" w:hAnsi="Verdana"/>
          <w:color w:val="000000"/>
          <w:sz w:val="16"/>
          <w:szCs w:val="16"/>
        </w:rPr>
        <w:t xml:space="preserve"> = A, para todo A.</w:t>
      </w:r>
    </w:p>
    <w:p w:rsidR="00091752" w:rsidRPr="00091752" w:rsidRDefault="00886BA1" w:rsidP="00091752">
      <w:pPr>
        <w:pStyle w:val="Sinespaciado"/>
        <w:rPr>
          <w:rFonts w:ascii="Verdana" w:eastAsia="Times New Roman" w:hAnsi="Verdana"/>
          <w:sz w:val="16"/>
          <w:szCs w:val="16"/>
          <w:lang w:eastAsia="es-CO"/>
        </w:rPr>
      </w:pPr>
      <w:r w:rsidRPr="00091752">
        <w:rPr>
          <w:rFonts w:ascii="Verdana" w:hAnsi="Verdana"/>
          <w:color w:val="000000"/>
          <w:sz w:val="16"/>
          <w:szCs w:val="16"/>
        </w:rPr>
        <w:t>-</w:t>
      </w:r>
      <w:r w:rsidRPr="00091752">
        <w:rPr>
          <w:rFonts w:ascii="Verdana" w:hAnsi="Verdana"/>
          <w:b/>
          <w:color w:val="000000"/>
          <w:sz w:val="16"/>
          <w:szCs w:val="16"/>
        </w:rPr>
        <w:t>Complemento de un conjunto:</w:t>
      </w:r>
      <w:r w:rsidR="00091752" w:rsidRPr="00091752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91752" w:rsidRPr="00091752">
        <w:rPr>
          <w:rFonts w:ascii="Verdana" w:eastAsia="Times New Roman" w:hAnsi="Verdana"/>
          <w:sz w:val="16"/>
          <w:szCs w:val="16"/>
          <w:lang w:eastAsia="es-CO"/>
        </w:rPr>
        <w:t xml:space="preserve">El </w:t>
      </w:r>
      <w:hyperlink r:id="rId19" w:tooltip="Complemento de un conjunto" w:history="1">
        <w:r w:rsidR="00091752" w:rsidRPr="00091752">
          <w:rPr>
            <w:rFonts w:ascii="Verdana" w:eastAsia="Times New Roman" w:hAnsi="Verdana"/>
            <w:sz w:val="16"/>
            <w:szCs w:val="16"/>
            <w:lang w:eastAsia="es-CO"/>
          </w:rPr>
          <w:t>complemento</w:t>
        </w:r>
      </w:hyperlink>
      <w:r w:rsidR="00091752" w:rsidRPr="00091752">
        <w:rPr>
          <w:rFonts w:ascii="Verdana" w:eastAsia="Times New Roman" w:hAnsi="Verdana"/>
          <w:sz w:val="16"/>
          <w:szCs w:val="16"/>
          <w:lang w:eastAsia="es-CO"/>
        </w:rPr>
        <w:t xml:space="preserve"> de un conjunto </w:t>
      </w:r>
      <w:r w:rsidR="00091752" w:rsidRPr="00091752">
        <w:rPr>
          <w:rFonts w:ascii="Verdana" w:eastAsia="Times New Roman" w:hAnsi="Verdana"/>
          <w:i/>
          <w:iCs/>
          <w:sz w:val="16"/>
          <w:szCs w:val="16"/>
          <w:lang w:eastAsia="es-CO"/>
        </w:rPr>
        <w:t>A</w:t>
      </w:r>
      <w:r w:rsidR="00091752" w:rsidRPr="00091752">
        <w:rPr>
          <w:rFonts w:ascii="Verdana" w:eastAsia="Times New Roman" w:hAnsi="Verdana"/>
          <w:sz w:val="16"/>
          <w:szCs w:val="16"/>
          <w:lang w:eastAsia="es-CO"/>
        </w:rPr>
        <w:t xml:space="preserve"> es el conjunto </w:t>
      </w:r>
      <w:r w:rsidR="00091752" w:rsidRPr="00091752">
        <w:rPr>
          <w:rFonts w:ascii="Verdana" w:eastAsia="Times New Roman" w:hAnsi="Verdana"/>
          <w:i/>
          <w:iCs/>
          <w:sz w:val="16"/>
          <w:szCs w:val="16"/>
          <w:lang w:eastAsia="es-CO"/>
        </w:rPr>
        <w:t>A</w:t>
      </w:r>
      <w:r w:rsidR="00091752" w:rsidRPr="00091752">
        <w:rPr>
          <w:rFonts w:ascii="Cambria Math" w:eastAsia="Times New Roman" w:hAnsi="Cambria Math" w:cs="Cambria Math"/>
          <w:sz w:val="16"/>
          <w:szCs w:val="16"/>
          <w:vertAlign w:val="superscript"/>
          <w:lang w:eastAsia="es-CO"/>
        </w:rPr>
        <w:t>∁</w:t>
      </w:r>
      <w:r w:rsidR="00091752" w:rsidRPr="00091752">
        <w:rPr>
          <w:rFonts w:ascii="Verdana" w:eastAsia="Times New Roman" w:hAnsi="Verdana"/>
          <w:sz w:val="16"/>
          <w:szCs w:val="16"/>
          <w:lang w:eastAsia="es-CO"/>
        </w:rPr>
        <w:t xml:space="preserve"> que contiene todos los elementos que no pertenecen a </w:t>
      </w:r>
      <w:r w:rsidR="00091752" w:rsidRPr="00091752">
        <w:rPr>
          <w:rFonts w:ascii="Verdana" w:eastAsia="Times New Roman" w:hAnsi="Verdana"/>
          <w:i/>
          <w:iCs/>
          <w:sz w:val="16"/>
          <w:szCs w:val="16"/>
          <w:lang w:eastAsia="es-CO"/>
        </w:rPr>
        <w:t>A</w:t>
      </w:r>
      <w:r w:rsidR="00091752" w:rsidRPr="00091752">
        <w:rPr>
          <w:rFonts w:ascii="Verdana" w:eastAsia="Times New Roman" w:hAnsi="Verdana"/>
          <w:sz w:val="16"/>
          <w:szCs w:val="16"/>
          <w:lang w:eastAsia="es-CO"/>
        </w:rPr>
        <w:t xml:space="preserve">, respecto a un conjunto </w:t>
      </w:r>
      <w:r w:rsidR="00091752" w:rsidRPr="00091752">
        <w:rPr>
          <w:rFonts w:ascii="Verdana" w:eastAsia="Times New Roman" w:hAnsi="Verdana"/>
          <w:i/>
          <w:iCs/>
          <w:sz w:val="16"/>
          <w:szCs w:val="16"/>
          <w:lang w:eastAsia="es-CO"/>
        </w:rPr>
        <w:t>U</w:t>
      </w:r>
      <w:r w:rsidR="00091752" w:rsidRPr="00091752">
        <w:rPr>
          <w:rFonts w:ascii="Verdana" w:eastAsia="Times New Roman" w:hAnsi="Verdana"/>
          <w:sz w:val="16"/>
          <w:szCs w:val="16"/>
          <w:lang w:eastAsia="es-CO"/>
        </w:rPr>
        <w:t xml:space="preserve"> que lo contiene.</w:t>
      </w:r>
    </w:p>
    <w:p w:rsidR="00091752" w:rsidRDefault="00091752" w:rsidP="00091752">
      <w:pPr>
        <w:pStyle w:val="Sinespaciado"/>
        <w:rPr>
          <w:rFonts w:ascii="Verdana" w:eastAsia="Times New Roman" w:hAnsi="Verdana"/>
          <w:sz w:val="16"/>
          <w:szCs w:val="16"/>
          <w:lang w:eastAsia="es-CO"/>
        </w:rPr>
      </w:pPr>
      <w:r w:rsidRPr="00091752">
        <w:rPr>
          <w:rFonts w:ascii="Verdana" w:eastAsia="Times New Roman" w:hAnsi="Verdana"/>
          <w:sz w:val="16"/>
          <w:szCs w:val="16"/>
          <w:lang w:eastAsia="es-CO"/>
        </w:rPr>
        <w:t>El complemento de un conjunto A se define por comprension asi:</w:t>
      </w:r>
    </w:p>
    <w:p w:rsidR="00091752" w:rsidRPr="00091752" w:rsidRDefault="00091752" w:rsidP="00091752">
      <w:pPr>
        <w:pStyle w:val="Sinespaciado"/>
        <w:rPr>
          <w:rFonts w:ascii="Verdana" w:eastAsia="Times New Roman" w:hAnsi="Verdana"/>
          <w:sz w:val="16"/>
          <w:szCs w:val="16"/>
          <w:lang w:eastAsia="es-CO"/>
        </w:rPr>
      </w:pPr>
    </w:p>
    <w:p w:rsidR="00091752" w:rsidRPr="00091752" w:rsidRDefault="00091752" w:rsidP="00091752">
      <w:pPr>
        <w:pStyle w:val="Sinespaciado"/>
        <w:jc w:val="center"/>
        <w:rPr>
          <w:rFonts w:ascii="Verdana" w:eastAsia="Times New Roman" w:hAnsi="Verdana"/>
          <w:sz w:val="20"/>
          <w:szCs w:val="20"/>
          <w:lang w:eastAsia="es-CO"/>
        </w:rPr>
      </w:pPr>
      <w:r w:rsidRPr="00091752">
        <w:rPr>
          <w:rFonts w:ascii="Verdana" w:eastAsia="Times New Roman" w:hAnsi="Verdana"/>
          <w:i/>
          <w:iCs/>
          <w:sz w:val="20"/>
          <w:szCs w:val="20"/>
          <w:lang w:eastAsia="es-CO"/>
        </w:rPr>
        <w:t>A</w:t>
      </w:r>
      <w:r w:rsidRPr="00091752">
        <w:rPr>
          <w:rFonts w:ascii="Cambria Math" w:eastAsia="Times New Roman" w:hAnsi="Cambria Math" w:cs="Cambria Math"/>
          <w:sz w:val="20"/>
          <w:szCs w:val="20"/>
          <w:vertAlign w:val="superscript"/>
          <w:lang w:eastAsia="es-CO"/>
        </w:rPr>
        <w:t>∁</w:t>
      </w:r>
      <w:r>
        <w:rPr>
          <w:rFonts w:ascii="Verdana" w:eastAsia="Times New Roman" w:hAnsi="Verdana" w:cs="Cambria Math"/>
          <w:sz w:val="20"/>
          <w:szCs w:val="20"/>
          <w:vertAlign w:val="superscript"/>
          <w:lang w:eastAsia="es-CO"/>
        </w:rPr>
        <w:t xml:space="preserve"> = [ X/X </w:t>
      </w:r>
      <w:r w:rsidRPr="00C65496">
        <w:rPr>
          <w:rFonts w:ascii="Cambria Math" w:eastAsia="Times New Roman" w:hAnsi="Cambria Math" w:cs="Cambria Math"/>
          <w:sz w:val="16"/>
          <w:szCs w:val="16"/>
          <w:lang w:eastAsia="es-CO"/>
        </w:rPr>
        <w:t>∈</w:t>
      </w:r>
      <w:r>
        <w:rPr>
          <w:rFonts w:ascii="Cambria Math" w:eastAsia="Times New Roman" w:hAnsi="Cambria Math" w:cs="Cambria Math"/>
          <w:sz w:val="16"/>
          <w:szCs w:val="16"/>
          <w:lang w:eastAsia="es-CO"/>
        </w:rPr>
        <w:t xml:space="preserve"> </w:t>
      </w:r>
      <w:r>
        <w:rPr>
          <w:rFonts w:ascii="Cambria Math" w:eastAsia="Times New Roman" w:hAnsi="Cambria Math" w:cs="Cambria Math"/>
          <w:sz w:val="16"/>
          <w:szCs w:val="16"/>
          <w:lang w:eastAsia="es-CO"/>
        </w:rPr>
        <w:t xml:space="preserve">  U ^ X </w:t>
      </w:r>
      <w:r w:rsidRPr="00C65496">
        <w:rPr>
          <w:rFonts w:ascii="Cambria Math" w:eastAsia="Times New Roman" w:hAnsi="Cambria Math" w:cs="Cambria Math"/>
          <w:sz w:val="16"/>
          <w:szCs w:val="16"/>
          <w:lang w:eastAsia="es-CO"/>
        </w:rPr>
        <w:t>∉</w:t>
      </w:r>
      <w:r>
        <w:rPr>
          <w:rFonts w:ascii="Cambria Math" w:eastAsia="Times New Roman" w:hAnsi="Cambria Math" w:cs="Cambria Math"/>
          <w:sz w:val="16"/>
          <w:szCs w:val="16"/>
          <w:lang w:eastAsia="es-CO"/>
        </w:rPr>
        <w:t xml:space="preserve"> A]</w:t>
      </w:r>
    </w:p>
    <w:p w:rsidR="00091752" w:rsidRPr="00CD6837" w:rsidRDefault="00CD6837" w:rsidP="00CD6837">
      <w:pPr>
        <w:pStyle w:val="Sinespaciado"/>
        <w:rPr>
          <w:rFonts w:ascii="Verdana" w:hAnsi="Verdana"/>
          <w:sz w:val="16"/>
          <w:szCs w:val="16"/>
        </w:rPr>
      </w:pPr>
      <w:r w:rsidRPr="00CD6837">
        <w:rPr>
          <w:rFonts w:eastAsia="Times New Roman"/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46DB0727" wp14:editId="5BAE3CEF">
            <wp:simplePos x="0" y="0"/>
            <wp:positionH relativeFrom="column">
              <wp:posOffset>5248275</wp:posOffset>
            </wp:positionH>
            <wp:positionV relativeFrom="paragraph">
              <wp:posOffset>103505</wp:posOffset>
            </wp:positionV>
            <wp:extent cx="857250" cy="598805"/>
            <wp:effectExtent l="0" t="0" r="0" b="0"/>
            <wp:wrapSquare wrapText="bothSides"/>
            <wp:docPr id="12" name="Imagen 12" descr="Descripción: Diferencia">
              <a:hlinkClick xmlns:a="http://schemas.openxmlformats.org/drawingml/2006/main" r:id="rId20" tooltip="&quot;Diferenci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 descr="Descripción: Diferenc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52" w:rsidRPr="00CD6837">
        <w:rPr>
          <w:rFonts w:eastAsia="Times New Roman"/>
          <w:b/>
          <w:lang w:eastAsia="es-CO"/>
        </w:rPr>
        <w:t>-Diferencia entre conjuntos:</w:t>
      </w:r>
      <w:r w:rsidR="00091752" w:rsidRPr="00091752">
        <w:rPr>
          <w:rFonts w:eastAsia="Times New Roman"/>
          <w:b/>
          <w:lang w:eastAsia="es-CO"/>
        </w:rPr>
        <w:t xml:space="preserve"> </w:t>
      </w:r>
      <w:r w:rsidR="00091752" w:rsidRPr="00091752">
        <w:t>Dados dos conjuntos A y B cualesquiera, se llama diferencia A–B entre A y B al conjunto formado por los elementos de A que no pertenezcan a B, es decir:</w:t>
      </w:r>
      <w:r w:rsidR="00091752" w:rsidRPr="00091752">
        <w:t xml:space="preserve"> </w:t>
      </w:r>
      <w:r w:rsidR="00091752" w:rsidRPr="00091752">
        <w:t>A–B</w:t>
      </w:r>
      <w:r w:rsidR="00091752" w:rsidRPr="00957A9B">
        <w:rPr>
          <w:color w:val="000000"/>
        </w:rPr>
        <w:t>={x/x</w:t>
      </w:r>
      <w:r w:rsidR="00091752" w:rsidRPr="00957A9B">
        <w:rPr>
          <w:rFonts w:ascii="Symbol" w:hAnsi="Symbol"/>
          <w:color w:val="000000"/>
        </w:rPr>
        <w:t></w:t>
      </w:r>
      <w:r w:rsidR="00091752" w:rsidRPr="00957A9B">
        <w:rPr>
          <w:color w:val="000000"/>
        </w:rPr>
        <w:t xml:space="preserve">A </w:t>
      </w:r>
      <w:r w:rsidR="00091752" w:rsidRPr="00957A9B">
        <w:rPr>
          <w:rFonts w:ascii="Symbol" w:hAnsi="Symbol"/>
          <w:color w:val="000000"/>
        </w:rPr>
        <w:t></w:t>
      </w:r>
      <w:r w:rsidR="00091752" w:rsidRPr="00957A9B">
        <w:rPr>
          <w:color w:val="000000"/>
        </w:rPr>
        <w:t xml:space="preserve"> x</w:t>
      </w:r>
      <w:r w:rsidR="00091752" w:rsidRPr="00957A9B">
        <w:rPr>
          <w:rFonts w:ascii="Symbol" w:hAnsi="Symbol"/>
          <w:color w:val="000000"/>
        </w:rPr>
        <w:t></w:t>
      </w:r>
      <w:r w:rsidR="00091752" w:rsidRPr="00957A9B">
        <w:rPr>
          <w:color w:val="000000"/>
        </w:rPr>
        <w:t xml:space="preserve"> B}</w:t>
      </w:r>
      <w:r w:rsidR="00091752">
        <w:rPr>
          <w:color w:val="000000"/>
        </w:rPr>
        <w:t>.</w:t>
      </w:r>
      <w:r w:rsidR="00091752" w:rsidRPr="00091752">
        <w:rPr>
          <w:b/>
        </w:rPr>
        <w:t xml:space="preserve">Nota. </w:t>
      </w:r>
      <w:r w:rsidR="00091752" w:rsidRPr="00091752">
        <w:t xml:space="preserve">Como ya se dijo, el símbolo </w:t>
      </w:r>
      <w:r w:rsidR="00091752" w:rsidRPr="00957A9B">
        <w:rPr>
          <w:rFonts w:ascii="Symbol" w:hAnsi="Symbol"/>
          <w:color w:val="000000"/>
        </w:rPr>
        <w:t></w:t>
      </w:r>
      <w:r w:rsidR="00091752" w:rsidRPr="00091752">
        <w:t xml:space="preserve"> significa “y”, con lo que la expresión </w:t>
      </w:r>
      <w:r w:rsidR="00091752" w:rsidRPr="00CD6837">
        <w:rPr>
          <w:rFonts w:ascii="Verdana" w:hAnsi="Verdana"/>
          <w:sz w:val="16"/>
          <w:szCs w:val="16"/>
        </w:rPr>
        <w:t>anterior se lee: “A–B es el conjunto de los elementos x tales que pertenecen a A y no pertenecen a B”.</w:t>
      </w:r>
    </w:p>
    <w:p w:rsidR="00CD6837" w:rsidRPr="00CD6837" w:rsidRDefault="00CD6837" w:rsidP="00CD6837">
      <w:pPr>
        <w:pStyle w:val="Sinespaciado"/>
        <w:rPr>
          <w:rFonts w:ascii="Verdana" w:hAnsi="Verdana"/>
          <w:sz w:val="16"/>
          <w:szCs w:val="16"/>
        </w:rPr>
      </w:pPr>
    </w:p>
    <w:p w:rsidR="00CD6837" w:rsidRDefault="00CD6837" w:rsidP="00CD6837">
      <w:pPr>
        <w:pStyle w:val="Sinespaciado"/>
        <w:jc w:val="both"/>
        <w:rPr>
          <w:color w:val="000000"/>
        </w:rPr>
      </w:pPr>
      <w:r w:rsidRPr="00CD6837">
        <w:rPr>
          <w:rFonts w:ascii="Verdana" w:hAnsi="Verdana"/>
          <w:b/>
          <w:sz w:val="16"/>
          <w:szCs w:val="16"/>
        </w:rPr>
        <w:t xml:space="preserve">-Diferencia simetrica entre conjuntos: </w:t>
      </w:r>
      <w:r w:rsidRPr="00CD6837">
        <w:rPr>
          <w:rFonts w:ascii="Verdana" w:hAnsi="Verdana"/>
          <w:color w:val="000000"/>
          <w:sz w:val="16"/>
          <w:szCs w:val="16"/>
        </w:rPr>
        <w:t xml:space="preserve">Dados dos conjuntos A y B cualesquiera, se llama suma booleana o diferencia simétrica de los mismos, A </w:t>
      </w:r>
      <w:r w:rsidRPr="00957A9B">
        <w:rPr>
          <w:rFonts w:ascii="Symbol" w:hAnsi="Symbol"/>
          <w:color w:val="000000"/>
        </w:rPr>
        <w:t></w:t>
      </w:r>
      <w:r w:rsidRPr="00CD6837">
        <w:rPr>
          <w:rFonts w:ascii="Verdana" w:hAnsi="Verdana"/>
          <w:color w:val="000000"/>
          <w:sz w:val="16"/>
          <w:szCs w:val="16"/>
        </w:rPr>
        <w:t xml:space="preserve"> B, al conjunto formado por los elementos que pertenecen a A o a B y que no pertenecen a la intersección de A y B</w:t>
      </w:r>
      <w:r w:rsidRPr="00957A9B">
        <w:rPr>
          <w:color w:val="000000"/>
        </w:rPr>
        <w:t>.</w:t>
      </w:r>
    </w:p>
    <w:p w:rsidR="00CD6837" w:rsidRDefault="00CD6837" w:rsidP="00CD6837">
      <w:pPr>
        <w:pStyle w:val="Sinespaciado"/>
        <w:rPr>
          <w:rFonts w:ascii="Verdana" w:hAnsi="Verdana"/>
          <w:sz w:val="16"/>
          <w:szCs w:val="16"/>
        </w:rPr>
      </w:pPr>
      <w:r w:rsidRPr="00CD6837">
        <w:rPr>
          <w:rFonts w:ascii="Verdana" w:hAnsi="Verdana"/>
          <w:b/>
          <w:i/>
          <w:sz w:val="16"/>
          <w:szCs w:val="16"/>
        </w:rPr>
        <w:t>Propieda</w:t>
      </w:r>
      <w:r>
        <w:rPr>
          <w:rFonts w:ascii="Verdana" w:hAnsi="Verdana"/>
          <w:b/>
          <w:i/>
          <w:sz w:val="16"/>
          <w:szCs w:val="16"/>
        </w:rPr>
        <w:t>des de la diferencia simetrica</w:t>
      </w:r>
      <w:r w:rsidRPr="00CD6837">
        <w:rPr>
          <w:rFonts w:ascii="Verdana" w:hAnsi="Verdana"/>
          <w:b/>
          <w:i/>
          <w:sz w:val="16"/>
          <w:szCs w:val="16"/>
        </w:rPr>
        <w:t>:</w:t>
      </w:r>
      <w:r w:rsidRPr="00CD6837">
        <w:rPr>
          <w:rFonts w:ascii="Verdana" w:hAnsi="Verdana"/>
          <w:sz w:val="16"/>
          <w:szCs w:val="16"/>
        </w:rPr>
        <w:t xml:space="preserve"> </w:t>
      </w:r>
    </w:p>
    <w:p w:rsidR="00CD6837" w:rsidRPr="00CD6837" w:rsidRDefault="00CD6837" w:rsidP="00CD6837">
      <w:pPr>
        <w:pStyle w:val="Sinespaciado"/>
        <w:numPr>
          <w:ilvl w:val="0"/>
          <w:numId w:val="9"/>
        </w:num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Pr="00957A9B">
        <w:rPr>
          <w:rFonts w:ascii="Symbol" w:hAnsi="Symbol"/>
          <w:color w:val="000000"/>
        </w:rPr>
        <w:t></w:t>
      </w:r>
      <w:r>
        <w:rPr>
          <w:rFonts w:ascii="Symbol" w:hAnsi="Symbol"/>
          <w:color w:val="000000"/>
        </w:rPr>
        <w:t></w:t>
      </w:r>
      <w:r>
        <w:rPr>
          <w:rFonts w:ascii="Verdana" w:hAnsi="Verdana"/>
          <w:color w:val="000000"/>
          <w:sz w:val="16"/>
          <w:szCs w:val="16"/>
        </w:rPr>
        <w:t>B</w:t>
      </w:r>
      <w:r w:rsidRPr="00CD6837">
        <w:rPr>
          <w:rFonts w:ascii="Verdana" w:hAnsi="Verdana"/>
          <w:color w:val="000000"/>
          <w:sz w:val="16"/>
          <w:szCs w:val="16"/>
        </w:rPr>
        <w:t xml:space="preserve"> =</w:t>
      </w:r>
      <w:r>
        <w:rPr>
          <w:rFonts w:ascii="Verdana" w:hAnsi="Verdana"/>
          <w:color w:val="000000"/>
          <w:sz w:val="16"/>
          <w:szCs w:val="16"/>
        </w:rPr>
        <w:t xml:space="preserve"> B </w:t>
      </w:r>
      <w:r w:rsidRPr="00957A9B">
        <w:rPr>
          <w:rFonts w:ascii="Symbol" w:hAnsi="Symbol"/>
          <w:color w:val="000000"/>
        </w:rPr>
        <w:t></w:t>
      </w:r>
      <w:r>
        <w:rPr>
          <w:rFonts w:ascii="Symbol" w:hAnsi="Symbol"/>
          <w:color w:val="000000"/>
        </w:rPr>
        <w:t></w:t>
      </w:r>
      <w:r w:rsidRPr="00CD683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 La diferencia es conmutativa.</w:t>
      </w:r>
    </w:p>
    <w:p w:rsidR="00CD6837" w:rsidRPr="00CD6837" w:rsidRDefault="00CD6837" w:rsidP="00CD6837">
      <w:pPr>
        <w:pStyle w:val="Sinespaciado"/>
        <w:numPr>
          <w:ilvl w:val="0"/>
          <w:numId w:val="9"/>
        </w:num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y B son conjuntos disyuntos, entonces,  </w:t>
      </w:r>
      <w:r>
        <w:rPr>
          <w:rFonts w:ascii="Verdana" w:hAnsi="Verdana"/>
          <w:sz w:val="16"/>
          <w:szCs w:val="16"/>
        </w:rPr>
        <w:t xml:space="preserve">A </w:t>
      </w:r>
      <w:r w:rsidRPr="00957A9B">
        <w:rPr>
          <w:rFonts w:ascii="Symbol" w:hAnsi="Symbol"/>
          <w:color w:val="000000"/>
        </w:rPr>
        <w:t></w:t>
      </w:r>
      <w:r>
        <w:rPr>
          <w:rFonts w:ascii="Symbol" w:hAnsi="Symbol"/>
          <w:color w:val="000000"/>
        </w:rPr>
        <w:t></w:t>
      </w:r>
      <w:r>
        <w:rPr>
          <w:rFonts w:ascii="Verdana" w:hAnsi="Verdana"/>
          <w:color w:val="000000"/>
          <w:sz w:val="16"/>
          <w:szCs w:val="16"/>
        </w:rPr>
        <w:t>B</w:t>
      </w:r>
      <w:r>
        <w:rPr>
          <w:rFonts w:ascii="Verdana" w:hAnsi="Verdana"/>
          <w:color w:val="000000"/>
          <w:sz w:val="16"/>
          <w:szCs w:val="16"/>
        </w:rPr>
        <w:t xml:space="preserve"> = A </w:t>
      </w:r>
      <w:r>
        <w:rPr>
          <w:rFonts w:ascii="Verdana" w:hAnsi="Verdana"/>
          <w:sz w:val="16"/>
          <w:szCs w:val="16"/>
        </w:rPr>
        <w:t xml:space="preserve"> </w:t>
      </w:r>
      <w:r w:rsidRPr="00886BA1">
        <w:rPr>
          <w:rFonts w:ascii="Symbol" w:hAnsi="Symbol"/>
          <w:color w:val="000000"/>
        </w:rPr>
        <w:t>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Verdana" w:hAnsi="Verdana"/>
          <w:sz w:val="16"/>
          <w:szCs w:val="16"/>
        </w:rPr>
        <w:t>B</w:t>
      </w:r>
    </w:p>
    <w:p w:rsidR="00CD6837" w:rsidRPr="00CD6837" w:rsidRDefault="00CD6837" w:rsidP="00CD6837">
      <w:pPr>
        <w:pStyle w:val="Sinespaciado"/>
        <w:numPr>
          <w:ilvl w:val="0"/>
          <w:numId w:val="9"/>
        </w:num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Pr="00957A9B">
        <w:rPr>
          <w:rFonts w:ascii="Symbol" w:hAnsi="Symbol"/>
          <w:color w:val="000000"/>
        </w:rPr>
        <w:t></w:t>
      </w:r>
      <w:r>
        <w:rPr>
          <w:rFonts w:ascii="Symbol" w:hAnsi="Symbol"/>
          <w:color w:val="000000"/>
        </w:rPr>
        <w:t></w:t>
      </w:r>
      <w:r w:rsidRPr="00957A9B">
        <w:rPr>
          <w:color w:val="000000"/>
        </w:rPr>
        <w:t>Ø</w:t>
      </w:r>
      <w:r>
        <w:rPr>
          <w:color w:val="000000"/>
        </w:rPr>
        <w:t xml:space="preserve"> </w:t>
      </w:r>
      <w:r w:rsidRPr="00CD6837">
        <w:rPr>
          <w:rFonts w:ascii="Verdana" w:hAnsi="Verdana"/>
          <w:color w:val="000000"/>
          <w:sz w:val="16"/>
          <w:szCs w:val="16"/>
        </w:rPr>
        <w:t>= A , para todo A.</w:t>
      </w:r>
    </w:p>
    <w:p w:rsidR="00CD6837" w:rsidRPr="00580044" w:rsidRDefault="00CD6837" w:rsidP="00CD6837">
      <w:pPr>
        <w:pStyle w:val="Sinespaciado"/>
        <w:numPr>
          <w:ilvl w:val="0"/>
          <w:numId w:val="9"/>
        </w:num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Pr="00957A9B">
        <w:rPr>
          <w:rFonts w:ascii="Symbol" w:hAnsi="Symbol"/>
          <w:color w:val="000000"/>
        </w:rPr>
        <w:t>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U = U – A = </w:t>
      </w:r>
      <w:r w:rsidRPr="00091752">
        <w:rPr>
          <w:rFonts w:ascii="Verdana" w:eastAsia="Times New Roman" w:hAnsi="Verdana"/>
          <w:i/>
          <w:iCs/>
          <w:sz w:val="20"/>
          <w:szCs w:val="20"/>
          <w:lang w:eastAsia="es-CO"/>
        </w:rPr>
        <w:t>A</w:t>
      </w:r>
      <w:r w:rsidRPr="00091752">
        <w:rPr>
          <w:rFonts w:ascii="Cambria Math" w:eastAsia="Times New Roman" w:hAnsi="Cambria Math" w:cs="Cambria Math"/>
          <w:sz w:val="20"/>
          <w:szCs w:val="20"/>
          <w:vertAlign w:val="superscript"/>
          <w:lang w:eastAsia="es-CO"/>
        </w:rPr>
        <w:t>∁</w:t>
      </w:r>
    </w:p>
    <w:p w:rsidR="00580044" w:rsidRDefault="00580044" w:rsidP="00580044">
      <w:pPr>
        <w:pStyle w:val="Sinespaciad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70528" behindDoc="0" locked="0" layoutInCell="1" allowOverlap="1" wp14:anchorId="079CFEF5" wp14:editId="2CEDAD56">
            <wp:simplePos x="0" y="0"/>
            <wp:positionH relativeFrom="column">
              <wp:posOffset>371475</wp:posOffset>
            </wp:positionH>
            <wp:positionV relativeFrom="paragraph">
              <wp:posOffset>77470</wp:posOffset>
            </wp:positionV>
            <wp:extent cx="6143625" cy="373380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44" w:rsidRPr="00CD6837" w:rsidRDefault="00580044" w:rsidP="00580044">
      <w:pPr>
        <w:pStyle w:val="Sinespaciado"/>
        <w:rPr>
          <w:rFonts w:ascii="Verdana" w:hAnsi="Verdana"/>
          <w:b/>
          <w:i/>
          <w:sz w:val="16"/>
          <w:szCs w:val="16"/>
        </w:rPr>
      </w:pPr>
    </w:p>
    <w:p w:rsidR="00CD6837" w:rsidRPr="00957A9B" w:rsidRDefault="00CD6837" w:rsidP="00CD6837">
      <w:pPr>
        <w:pStyle w:val="Sinespaciado"/>
        <w:jc w:val="both"/>
        <w:rPr>
          <w:color w:val="000000"/>
        </w:rPr>
      </w:pPr>
    </w:p>
    <w:p w:rsidR="00CD6837" w:rsidRPr="00CD6837" w:rsidRDefault="00CD6837" w:rsidP="00091752">
      <w:pPr>
        <w:pStyle w:val="Sinespaciado"/>
        <w:rPr>
          <w:rFonts w:ascii="Verdana" w:hAnsi="Verdana"/>
          <w:b/>
          <w:sz w:val="16"/>
          <w:szCs w:val="16"/>
        </w:rPr>
      </w:pPr>
    </w:p>
    <w:p w:rsidR="00CD6837" w:rsidRPr="00091752" w:rsidRDefault="00CD6837" w:rsidP="00091752">
      <w:pPr>
        <w:pStyle w:val="Sinespaciado"/>
        <w:rPr>
          <w:rFonts w:ascii="Verdana" w:hAnsi="Verdana"/>
          <w:sz w:val="16"/>
          <w:szCs w:val="16"/>
        </w:rPr>
      </w:pPr>
    </w:p>
    <w:p w:rsidR="00091752" w:rsidRPr="00091752" w:rsidRDefault="00091752" w:rsidP="00886BA1">
      <w:pPr>
        <w:tabs>
          <w:tab w:val="left" w:pos="567"/>
        </w:tabs>
        <w:spacing w:before="100" w:beforeAutospacing="1" w:after="100" w:afterAutospacing="1"/>
        <w:rPr>
          <w:rFonts w:ascii="Verdana" w:eastAsia="Times New Roman" w:hAnsi="Verdana"/>
          <w:b/>
          <w:sz w:val="16"/>
          <w:szCs w:val="16"/>
          <w:lang w:eastAsia="es-CO"/>
        </w:rPr>
      </w:pPr>
    </w:p>
    <w:p w:rsidR="00886BA1" w:rsidRPr="00886BA1" w:rsidRDefault="00886BA1" w:rsidP="00886BA1">
      <w:pPr>
        <w:pStyle w:val="Sinespaciado"/>
      </w:pPr>
    </w:p>
    <w:p w:rsidR="00554BAD" w:rsidRPr="00554BAD" w:rsidRDefault="00554BAD" w:rsidP="00554BAD">
      <w:pPr>
        <w:tabs>
          <w:tab w:val="left" w:pos="567"/>
        </w:tabs>
        <w:spacing w:after="120"/>
        <w:jc w:val="both"/>
        <w:rPr>
          <w:rFonts w:ascii="Verdana" w:hAnsi="Verdana"/>
          <w:b/>
          <w:color w:val="000000"/>
          <w:spacing w:val="-5"/>
          <w:sz w:val="16"/>
          <w:szCs w:val="16"/>
        </w:rPr>
      </w:pPr>
    </w:p>
    <w:p w:rsidR="006E6C6D" w:rsidRPr="006E6C6D" w:rsidRDefault="006E6C6D" w:rsidP="006E6C6D">
      <w:pPr>
        <w:tabs>
          <w:tab w:val="left" w:pos="567"/>
        </w:tabs>
        <w:spacing w:after="120"/>
        <w:jc w:val="both"/>
        <w:rPr>
          <w:rFonts w:ascii="Verdana" w:hAnsi="Verdana"/>
          <w:color w:val="000000"/>
          <w:sz w:val="16"/>
          <w:szCs w:val="16"/>
        </w:rPr>
      </w:pPr>
    </w:p>
    <w:p w:rsidR="006E6C6D" w:rsidRPr="00DB43D8" w:rsidRDefault="006E6C6D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DB43D8" w:rsidRPr="00DB43D8" w:rsidRDefault="00DB43D8" w:rsidP="00DB43D8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Pr="009C20FF" w:rsidRDefault="00580044" w:rsidP="00007D6E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580044" w:rsidRPr="009C20FF" w:rsidRDefault="009C20FF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  <w:r w:rsidRPr="009C20FF">
        <w:rPr>
          <w:rFonts w:ascii="Verdana" w:hAnsi="Verdana"/>
          <w:b/>
          <w:sz w:val="16"/>
          <w:szCs w:val="16"/>
          <w:lang w:val="es-ES_tradnl"/>
        </w:rPr>
        <w:t>3. ACTIVIDAD:</w:t>
      </w:r>
      <w:r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Pr="009C20FF">
        <w:rPr>
          <w:rFonts w:ascii="Verdana" w:hAnsi="Verdana"/>
          <w:sz w:val="16"/>
          <w:szCs w:val="16"/>
          <w:lang w:val="es-ES_tradnl"/>
        </w:rPr>
        <w:t>Desarrollar la actividad en el cuaderno y sera calificada al final de la clase.</w:t>
      </w:r>
    </w:p>
    <w:p w:rsidR="00580044" w:rsidRPr="009C20FF" w:rsidRDefault="00580044" w:rsidP="00007D6E">
      <w:pPr>
        <w:pStyle w:val="Sinespaciado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580044" w:rsidRDefault="00580044" w:rsidP="00007D6E">
      <w:pPr>
        <w:pStyle w:val="Sinespaciado"/>
        <w:jc w:val="both"/>
        <w:rPr>
          <w:rFonts w:ascii="Verdana" w:hAnsi="Verdana"/>
          <w:sz w:val="16"/>
          <w:szCs w:val="16"/>
          <w:lang w:val="es-ES_tradnl"/>
        </w:rPr>
      </w:pPr>
    </w:p>
    <w:p w:rsidR="003E309A" w:rsidRDefault="009C20FF" w:rsidP="00580044">
      <w:pPr>
        <w:pStyle w:val="Sinespaciado"/>
        <w:jc w:val="both"/>
        <w:rPr>
          <w:color w:val="000000"/>
          <w:spacing w:val="-4"/>
          <w:sz w:val="25"/>
          <w:szCs w:val="25"/>
          <w:lang w:val="es-ES_tradnl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71552" behindDoc="0" locked="0" layoutInCell="1" allowOverlap="1" wp14:anchorId="0EB9AB87" wp14:editId="03F61B16">
            <wp:simplePos x="0" y="0"/>
            <wp:positionH relativeFrom="column">
              <wp:posOffset>46990</wp:posOffset>
            </wp:positionH>
            <wp:positionV relativeFrom="paragraph">
              <wp:posOffset>-400050</wp:posOffset>
            </wp:positionV>
            <wp:extent cx="6505575" cy="6296025"/>
            <wp:effectExtent l="0" t="0" r="952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09A">
        <w:tab/>
      </w:r>
      <w:r w:rsidR="003E309A">
        <w:tab/>
      </w:r>
      <w:r w:rsidR="003E309A">
        <w:tab/>
      </w:r>
    </w:p>
    <w:p w:rsidR="009C20FF" w:rsidRPr="009C20FF" w:rsidRDefault="009C20FF" w:rsidP="009C20F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87719">
        <w:rPr>
          <w:rFonts w:ascii="Verdana" w:hAnsi="Verdana"/>
          <w:b/>
          <w:sz w:val="18"/>
          <w:szCs w:val="18"/>
        </w:rPr>
        <w:t>Compromisos</w:t>
      </w:r>
      <w:r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9C20FF">
        <w:rPr>
          <w:rFonts w:ascii="Verdana" w:hAnsi="Verdana"/>
          <w:b/>
          <w:sz w:val="18"/>
          <w:szCs w:val="18"/>
        </w:rPr>
        <w:t>Profundización</w:t>
      </w:r>
    </w:p>
    <w:p w:rsidR="009C20FF" w:rsidRPr="009C20FF" w:rsidRDefault="009C20FF" w:rsidP="009C20FF">
      <w:pPr>
        <w:pStyle w:val="Sinespaciad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74624" behindDoc="1" locked="0" layoutInCell="1" allowOverlap="1" wp14:anchorId="5C40B613" wp14:editId="3995DC6E">
            <wp:simplePos x="0" y="0"/>
            <wp:positionH relativeFrom="column">
              <wp:posOffset>3733800</wp:posOffset>
            </wp:positionH>
            <wp:positionV relativeFrom="paragraph">
              <wp:posOffset>105410</wp:posOffset>
            </wp:positionV>
            <wp:extent cx="2905125" cy="209550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93" cy="20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9C20FF" w:rsidRPr="009C20FF" w:rsidRDefault="009C20FF" w:rsidP="009C20FF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noProof/>
          <w:lang w:eastAsia="es-CO"/>
        </w:rPr>
        <w:drawing>
          <wp:anchor distT="0" distB="0" distL="114300" distR="114300" simplePos="0" relativeHeight="251673600" behindDoc="1" locked="0" layoutInCell="1" allowOverlap="1" wp14:anchorId="343957BF" wp14:editId="16E7F8CE">
            <wp:simplePos x="0" y="0"/>
            <wp:positionH relativeFrom="column">
              <wp:posOffset>219076</wp:posOffset>
            </wp:positionH>
            <wp:positionV relativeFrom="paragraph">
              <wp:posOffset>19685</wp:posOffset>
            </wp:positionV>
            <wp:extent cx="2800350" cy="20574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</w:rPr>
        <w:t>1.</w:t>
      </w:r>
    </w:p>
    <w:p w:rsidR="009C20FF" w:rsidRPr="009C20FF" w:rsidRDefault="009C20FF" w:rsidP="009C20FF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Pr="00EF2912" w:rsidRDefault="009C20FF" w:rsidP="009C20F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Pr="009C20FF" w:rsidRDefault="009C20FF" w:rsidP="009C20F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C20FF">
        <w:rPr>
          <w:rFonts w:ascii="Verdana" w:hAnsi="Verdana"/>
          <w:b/>
          <w:sz w:val="18"/>
          <w:szCs w:val="18"/>
        </w:rPr>
        <w:t>Evaluación</w:t>
      </w: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Pr="009656B0" w:rsidRDefault="009C20FF" w:rsidP="009C20FF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Se solicitara las actividades de la guía completamente resueltas en</w:t>
      </w:r>
      <w:r>
        <w:rPr>
          <w:rFonts w:ascii="Verdana" w:hAnsi="Verdana" w:cs="Arial"/>
          <w:sz w:val="18"/>
          <w:szCs w:val="18"/>
        </w:rPr>
        <w:t xml:space="preserve"> la carpeta</w:t>
      </w:r>
      <w:r w:rsidRPr="009656B0">
        <w:rPr>
          <w:rFonts w:ascii="Verdana" w:hAnsi="Verdana" w:cs="Arial"/>
          <w:sz w:val="18"/>
          <w:szCs w:val="18"/>
        </w:rPr>
        <w:t>, se sustentaran dichas actividades en una evaluación escrita de los ejercicios propuestos</w:t>
      </w:r>
      <w:r>
        <w:rPr>
          <w:rFonts w:ascii="Verdana" w:hAnsi="Verdana" w:cs="Arial"/>
          <w:sz w:val="18"/>
          <w:szCs w:val="18"/>
        </w:rPr>
        <w:t>.</w:t>
      </w:r>
      <w:bookmarkStart w:id="0" w:name="_GoBack"/>
      <w:bookmarkEnd w:id="0"/>
    </w:p>
    <w:p w:rsidR="009C20FF" w:rsidRPr="00EF2912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  <w:lang w:val="es-CO"/>
        </w:rPr>
      </w:pPr>
    </w:p>
    <w:p w:rsidR="009C20FF" w:rsidRPr="00EF2912" w:rsidRDefault="009C20FF" w:rsidP="009C20F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Recursos y Bibliografía</w:t>
      </w:r>
    </w:p>
    <w:p w:rsidR="009C20FF" w:rsidRDefault="009C20FF" w:rsidP="009C20FF">
      <w:pPr>
        <w:pStyle w:val="Prrafode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C20FF" w:rsidRPr="009656B0" w:rsidRDefault="009C20FF" w:rsidP="009C20FF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hyperlink r:id="rId26" w:history="1">
        <w:r w:rsidRPr="009656B0">
          <w:rPr>
            <w:rStyle w:val="Hipervnculo"/>
            <w:rFonts w:ascii="Verdana" w:hAnsi="Verdana" w:cs="Arial"/>
            <w:sz w:val="18"/>
            <w:szCs w:val="18"/>
          </w:rPr>
          <w:t>http://commons.wikimedia.org/wiki/File:N%C3%BAmeros_reales.svg</w:t>
        </w:r>
      </w:hyperlink>
    </w:p>
    <w:p w:rsidR="009C20FF" w:rsidRPr="009656B0" w:rsidRDefault="009C20FF" w:rsidP="009C20FF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hyperlink r:id="rId27" w:history="1">
        <w:r w:rsidRPr="009656B0">
          <w:rPr>
            <w:rStyle w:val="Hipervnculo"/>
            <w:rFonts w:ascii="Verdana" w:hAnsi="Verdana" w:cs="Arial"/>
            <w:sz w:val="18"/>
            <w:szCs w:val="18"/>
          </w:rPr>
          <w:t>http://santillana.com.co/docentes/index.php?player_init/SGlwZXJ0ZXh0b3NfTWF0ZW1hdGljYXNfOQ==/TWFnYXppbmU=/</w:t>
        </w:r>
      </w:hyperlink>
    </w:p>
    <w:p w:rsidR="009C20FF" w:rsidRPr="009656B0" w:rsidRDefault="009C20FF" w:rsidP="009C20FF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Hipertexto</w:t>
      </w:r>
      <w:r>
        <w:rPr>
          <w:rFonts w:ascii="Verdana" w:hAnsi="Verdana" w:cs="Arial"/>
          <w:sz w:val="18"/>
          <w:szCs w:val="18"/>
        </w:rPr>
        <w:t xml:space="preserve"> 6</w:t>
      </w:r>
      <w:r w:rsidRPr="009656B0">
        <w:rPr>
          <w:rFonts w:ascii="Verdana" w:hAnsi="Verdana" w:cs="Arial"/>
          <w:sz w:val="18"/>
          <w:szCs w:val="18"/>
        </w:rPr>
        <w:t xml:space="preserve"> matemáticas, Editorial Santillana 2010.</w:t>
      </w:r>
    </w:p>
    <w:p w:rsidR="00B510C6" w:rsidRPr="009C20FF" w:rsidRDefault="00B510C6" w:rsidP="009C20FF"/>
    <w:sectPr w:rsidR="00B510C6" w:rsidRPr="009C20FF" w:rsidSect="00B510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2F4"/>
    <w:multiLevelType w:val="hybridMultilevel"/>
    <w:tmpl w:val="79ECCCB2"/>
    <w:lvl w:ilvl="0" w:tplc="6E9E246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139FE"/>
    <w:multiLevelType w:val="hybridMultilevel"/>
    <w:tmpl w:val="977ABE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75D4"/>
    <w:multiLevelType w:val="hybridMultilevel"/>
    <w:tmpl w:val="C832D862"/>
    <w:lvl w:ilvl="0" w:tplc="F7AC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82F9D"/>
    <w:multiLevelType w:val="hybridMultilevel"/>
    <w:tmpl w:val="6C2C5824"/>
    <w:lvl w:ilvl="0" w:tplc="CD8E548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42B7"/>
    <w:multiLevelType w:val="hybridMultilevel"/>
    <w:tmpl w:val="9F04F810"/>
    <w:lvl w:ilvl="0" w:tplc="03483B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71F7"/>
    <w:multiLevelType w:val="hybridMultilevel"/>
    <w:tmpl w:val="07024222"/>
    <w:lvl w:ilvl="0" w:tplc="83D281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227E6"/>
    <w:multiLevelType w:val="hybridMultilevel"/>
    <w:tmpl w:val="6B46BC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1D3D"/>
    <w:multiLevelType w:val="hybridMultilevel"/>
    <w:tmpl w:val="D57CA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C2A"/>
    <w:multiLevelType w:val="hybridMultilevel"/>
    <w:tmpl w:val="EF427B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0268"/>
    <w:multiLevelType w:val="multilevel"/>
    <w:tmpl w:val="E364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1B90C28"/>
    <w:multiLevelType w:val="hybridMultilevel"/>
    <w:tmpl w:val="06DA584E"/>
    <w:lvl w:ilvl="0" w:tplc="D9005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000000"/>
        <w:sz w:val="2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DF"/>
    <w:rsid w:val="00007D6E"/>
    <w:rsid w:val="00091752"/>
    <w:rsid w:val="0016775B"/>
    <w:rsid w:val="0023403D"/>
    <w:rsid w:val="003E309A"/>
    <w:rsid w:val="0041205B"/>
    <w:rsid w:val="004F72DF"/>
    <w:rsid w:val="005071CA"/>
    <w:rsid w:val="00554BAD"/>
    <w:rsid w:val="00580044"/>
    <w:rsid w:val="006E6C6D"/>
    <w:rsid w:val="00886BA1"/>
    <w:rsid w:val="009172E4"/>
    <w:rsid w:val="009C20FF"/>
    <w:rsid w:val="009C3A32"/>
    <w:rsid w:val="00B510C6"/>
    <w:rsid w:val="00B93617"/>
    <w:rsid w:val="00C65496"/>
    <w:rsid w:val="00CA4B58"/>
    <w:rsid w:val="00CD6837"/>
    <w:rsid w:val="00D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2DF"/>
    <w:pPr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B510C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1CA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9C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2DF"/>
    <w:pPr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B510C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1CA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9C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ommons.wikimedia.org/wiki/File:SetIntersection.sv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commons.wikimedia.org/wiki/File:N%C3%BAmeros_reales.sv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Users\sedea\Archivos%20de%20programa\Enciclopedia%20Tematica\Consultor\PAGINAS\Mat-p16.jpg" TargetMode="External"/><Relationship Id="rId17" Type="http://schemas.openxmlformats.org/officeDocument/2006/relationships/hyperlink" Target="http://commons.wikimedia.org/wiki/File:SetComplement.svg" TargetMode="External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commons.wikimedia.org/wiki/File:SetDifferenceA.sv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hyperlink" Target="http://commons.wikimedia.org/wiki/File:SetUnion.svg" TargetMode="External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s.wikipedia.org/wiki/Complemento_de_un_conjunt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emf"/><Relationship Id="rId27" Type="http://schemas.openxmlformats.org/officeDocument/2006/relationships/hyperlink" Target="http://santillana.com.co/docentes/index.php?player_init/SGlwZXJ0ZXh0b3NfTWF0ZW1hdGljYXNfOQ==/TWFnYXppbmU=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81F9-79E3-47D0-80E3-9A19B699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sedea</dc:creator>
  <cp:lastModifiedBy>sedea</cp:lastModifiedBy>
  <cp:revision>6</cp:revision>
  <dcterms:created xsi:type="dcterms:W3CDTF">2015-02-03T21:55:00Z</dcterms:created>
  <dcterms:modified xsi:type="dcterms:W3CDTF">2015-02-05T01:10:00Z</dcterms:modified>
</cp:coreProperties>
</file>